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E2EFD9" w:themeColor="accent6" w:themeTint="33"/>
  <w:body>
    <w:p w:rsidR="00073C4F" w:rsidRPr="00823B82" w:rsidRDefault="009A7F54" w:rsidP="00073C4F">
      <w:pPr>
        <w:pStyle w:val="Header"/>
        <w:jc w:val="center"/>
        <w:rPr>
          <w:b/>
          <w:sz w:val="44"/>
        </w:rPr>
      </w:pPr>
      <w:r w:rsidRPr="009A7F54">
        <w:rPr>
          <w:b/>
          <w:noProof/>
          <w:sz w:val="36"/>
          <w:lang w:val="en-GB" w:eastAsia="en-GB"/>
        </w:rPr>
        <w:t xml:space="preserve"> </w:t>
      </w:r>
      <w:r w:rsidR="00073C4F" w:rsidRPr="00823B82">
        <w:rPr>
          <w:b/>
          <w:sz w:val="44"/>
        </w:rPr>
        <w:t>Woodlands Secondary School</w:t>
      </w:r>
    </w:p>
    <w:p w:rsidR="00073C4F" w:rsidRPr="00823B82" w:rsidRDefault="00073C4F" w:rsidP="00073C4F">
      <w:pPr>
        <w:pStyle w:val="Header"/>
        <w:jc w:val="center"/>
        <w:rPr>
          <w:b/>
          <w:sz w:val="44"/>
        </w:rPr>
      </w:pPr>
      <w:r w:rsidRPr="00823B82">
        <w:rPr>
          <w:b/>
          <w:sz w:val="44"/>
        </w:rPr>
        <w:t>Outreach Programme</w:t>
      </w:r>
    </w:p>
    <w:p w:rsidR="00073C4F" w:rsidRPr="00186569" w:rsidRDefault="00073C4F" w:rsidP="00073C4F">
      <w:pPr>
        <w:pStyle w:val="Header"/>
        <w:jc w:val="center"/>
        <w:rPr>
          <w:b/>
          <w:sz w:val="40"/>
        </w:rPr>
      </w:pPr>
      <w:r w:rsidRPr="00186569">
        <w:rPr>
          <w:b/>
          <w:sz w:val="40"/>
        </w:rPr>
        <w:t>Training sessions for 2025 – 2026</w:t>
      </w:r>
    </w:p>
    <w:p w:rsidR="00386A56" w:rsidRDefault="00386A56" w:rsidP="00A1356E">
      <w:pPr>
        <w:rPr>
          <w:rFonts w:ascii="Calibri" w:hAnsi="Calibri" w:cs="Calibri"/>
          <w:sz w:val="24"/>
        </w:rPr>
      </w:pPr>
    </w:p>
    <w:p w:rsidR="0040379D" w:rsidRDefault="0040379D" w:rsidP="00A1356E">
      <w:pPr>
        <w:rPr>
          <w:rFonts w:ascii="Calibri" w:hAnsi="Calibri" w:cs="Calibri"/>
          <w:sz w:val="24"/>
        </w:rPr>
      </w:pPr>
    </w:p>
    <w:p w:rsidR="00A1356E" w:rsidRDefault="00C33F74" w:rsidP="00A1356E">
      <w:pPr>
        <w:rPr>
          <w:rFonts w:ascii="Calibri" w:hAnsi="Calibri" w:cs="Calibri"/>
          <w:sz w:val="24"/>
        </w:rPr>
      </w:pPr>
      <w:r w:rsidRPr="00870B77">
        <w:rPr>
          <w:rFonts w:ascii="Calibri" w:hAnsi="Calibri" w:cs="Calibri"/>
          <w:sz w:val="24"/>
        </w:rPr>
        <w:t xml:space="preserve">Woodlands Secondary School </w:t>
      </w:r>
      <w:r w:rsidR="00870B77" w:rsidRPr="00870B77">
        <w:rPr>
          <w:rFonts w:ascii="Calibri" w:hAnsi="Calibri" w:cs="Calibri"/>
          <w:sz w:val="24"/>
        </w:rPr>
        <w:t xml:space="preserve">are </w:t>
      </w:r>
      <w:r w:rsidR="00A1356E" w:rsidRPr="00870B77">
        <w:rPr>
          <w:rFonts w:ascii="Calibri" w:hAnsi="Calibri" w:cs="Calibri"/>
          <w:sz w:val="24"/>
        </w:rPr>
        <w:t xml:space="preserve">offering </w:t>
      </w:r>
      <w:r w:rsidR="00870B77" w:rsidRPr="00870B77">
        <w:rPr>
          <w:rFonts w:ascii="Calibri" w:hAnsi="Calibri" w:cs="Calibri"/>
          <w:sz w:val="24"/>
        </w:rPr>
        <w:t xml:space="preserve">the following </w:t>
      </w:r>
      <w:r w:rsidR="00A1356E" w:rsidRPr="00870B77">
        <w:rPr>
          <w:rFonts w:ascii="Calibri" w:hAnsi="Calibri" w:cs="Calibri"/>
          <w:sz w:val="24"/>
        </w:rPr>
        <w:t>training sessions to staff from Luton mainstream settings.</w:t>
      </w:r>
      <w:r w:rsidR="00870B77" w:rsidRPr="00870B77">
        <w:rPr>
          <w:rFonts w:ascii="Calibri" w:hAnsi="Calibri" w:cs="Calibri"/>
          <w:sz w:val="24"/>
        </w:rPr>
        <w:t xml:space="preserve"> </w:t>
      </w:r>
    </w:p>
    <w:p w:rsidR="00823B82" w:rsidRPr="00870B77" w:rsidRDefault="00823B82" w:rsidP="00823B82">
      <w:pPr>
        <w:rPr>
          <w:rFonts w:ascii="Calibri" w:hAnsi="Calibri" w:cs="Calibri"/>
          <w:sz w:val="24"/>
          <w:szCs w:val="24"/>
        </w:rPr>
      </w:pPr>
      <w:r w:rsidRPr="00870B77">
        <w:rPr>
          <w:rFonts w:ascii="Calibri" w:hAnsi="Calibri" w:cs="Calibri"/>
          <w:sz w:val="24"/>
          <w:szCs w:val="24"/>
        </w:rPr>
        <w:t xml:space="preserve">To book on to the training sessions, please contact the school office on: 01582 572880 and ask to speak to Caroline Lowry or via email: </w:t>
      </w:r>
      <w:hyperlink r:id="rId7" w:history="1">
        <w:r w:rsidRPr="00870B77">
          <w:rPr>
            <w:rStyle w:val="Hyperlink"/>
            <w:rFonts w:ascii="Calibri" w:hAnsi="Calibri" w:cs="Calibri"/>
            <w:color w:val="auto"/>
            <w:sz w:val="24"/>
            <w:szCs w:val="24"/>
          </w:rPr>
          <w:t>schooloffice@woodlands.luton.sch.uk</w:t>
        </w:r>
      </w:hyperlink>
      <w:r w:rsidR="004E59B7">
        <w:rPr>
          <w:rStyle w:val="Hyperlink"/>
          <w:rFonts w:ascii="Calibri" w:hAnsi="Calibri" w:cs="Calibri"/>
          <w:color w:val="auto"/>
          <w:sz w:val="24"/>
          <w:szCs w:val="24"/>
        </w:rPr>
        <w:t xml:space="preserve"> </w:t>
      </w:r>
    </w:p>
    <w:p w:rsidR="00DA3A87" w:rsidRPr="00DA3A87" w:rsidRDefault="00DA3A87" w:rsidP="00C33F74">
      <w:pPr>
        <w:pStyle w:val="NoSpacing"/>
        <w:rPr>
          <w:rFonts w:ascii="Rockwell" w:hAnsi="Rockwell"/>
          <w:b/>
          <w:sz w:val="32"/>
        </w:rPr>
      </w:pPr>
      <w:r w:rsidRPr="00DA3A87">
        <w:rPr>
          <w:rFonts w:ascii="Rockwell" w:hAnsi="Rockwell"/>
          <w:b/>
          <w:sz w:val="32"/>
        </w:rPr>
        <w:t>Mainstream SENCO visit</w:t>
      </w:r>
    </w:p>
    <w:p w:rsidR="00DA3A87" w:rsidRPr="00870B77" w:rsidRDefault="00DA3A87" w:rsidP="00DA3A87">
      <w:pPr>
        <w:pStyle w:val="NoSpacing"/>
        <w:rPr>
          <w:sz w:val="24"/>
        </w:rPr>
      </w:pPr>
      <w:r w:rsidRPr="00870B77">
        <w:rPr>
          <w:b/>
          <w:sz w:val="24"/>
        </w:rPr>
        <w:t>Date</w:t>
      </w:r>
      <w:r w:rsidRPr="00870B77">
        <w:rPr>
          <w:sz w:val="24"/>
        </w:rPr>
        <w:t>:</w:t>
      </w:r>
      <w:r w:rsidRPr="00870B77">
        <w:rPr>
          <w:rFonts w:ascii="Calibri" w:hAnsi="Calibri" w:cs="Calibri"/>
          <w:sz w:val="24"/>
        </w:rPr>
        <w:t xml:space="preserve"> 2</w:t>
      </w:r>
      <w:r>
        <w:rPr>
          <w:rFonts w:ascii="Calibri" w:hAnsi="Calibri" w:cs="Calibri"/>
          <w:sz w:val="24"/>
        </w:rPr>
        <w:t>1</w:t>
      </w:r>
      <w:r w:rsidRPr="00870B77">
        <w:rPr>
          <w:rFonts w:ascii="Calibri" w:hAnsi="Calibri" w:cs="Calibri"/>
          <w:sz w:val="24"/>
        </w:rPr>
        <w:t>.10.2025</w:t>
      </w:r>
    </w:p>
    <w:p w:rsidR="00DA3A87" w:rsidRPr="00870B77" w:rsidRDefault="00DA3A87" w:rsidP="00DA3A87">
      <w:pPr>
        <w:pStyle w:val="NoSpacing"/>
        <w:rPr>
          <w:sz w:val="24"/>
        </w:rPr>
      </w:pPr>
      <w:r w:rsidRPr="00870B77">
        <w:rPr>
          <w:b/>
          <w:sz w:val="24"/>
        </w:rPr>
        <w:t>Time</w:t>
      </w:r>
      <w:r w:rsidRPr="00870B77">
        <w:rPr>
          <w:sz w:val="24"/>
        </w:rPr>
        <w:t xml:space="preserve">: </w:t>
      </w:r>
      <w:r w:rsidR="00F650AA">
        <w:rPr>
          <w:sz w:val="24"/>
        </w:rPr>
        <w:t>09.30</w:t>
      </w:r>
      <w:r>
        <w:rPr>
          <w:sz w:val="24"/>
        </w:rPr>
        <w:t xml:space="preserve"> – 12.00</w:t>
      </w:r>
    </w:p>
    <w:p w:rsidR="00DA3A87" w:rsidRDefault="00DA3A87" w:rsidP="00DA3A87">
      <w:pPr>
        <w:pStyle w:val="NoSpacing"/>
        <w:rPr>
          <w:sz w:val="24"/>
        </w:rPr>
      </w:pPr>
      <w:r>
        <w:rPr>
          <w:b/>
          <w:sz w:val="24"/>
        </w:rPr>
        <w:t xml:space="preserve">Session leaders: </w:t>
      </w:r>
      <w:r w:rsidRPr="00DA3A87">
        <w:rPr>
          <w:sz w:val="24"/>
        </w:rPr>
        <w:t>Woodlands SENCO &amp; Assistant Head for Safeguarding, behaviour and attendance</w:t>
      </w:r>
    </w:p>
    <w:p w:rsidR="001B1BC5" w:rsidRDefault="001B1BC5" w:rsidP="001B1BC5">
      <w:pPr>
        <w:pStyle w:val="NoSpacing"/>
        <w:rPr>
          <w:rFonts w:ascii="Rockwell" w:hAnsi="Rockwell"/>
          <w:b/>
          <w:sz w:val="20"/>
        </w:rPr>
      </w:pPr>
    </w:p>
    <w:p w:rsidR="001B1BC5" w:rsidRPr="00870B77" w:rsidRDefault="001B1BC5" w:rsidP="001B1BC5">
      <w:pPr>
        <w:pStyle w:val="NoSpacing"/>
        <w:rPr>
          <w:rFonts w:ascii="Rockwell" w:hAnsi="Rockwell"/>
          <w:b/>
          <w:sz w:val="32"/>
        </w:rPr>
      </w:pPr>
      <w:r w:rsidRPr="00870B77">
        <w:rPr>
          <w:rFonts w:ascii="Rockwell" w:hAnsi="Rockwell"/>
          <w:b/>
          <w:sz w:val="32"/>
        </w:rPr>
        <w:t xml:space="preserve">Introduction to sensory circuits </w:t>
      </w:r>
    </w:p>
    <w:p w:rsidR="001B1BC5" w:rsidRPr="00870B77" w:rsidRDefault="001B1BC5" w:rsidP="001B1BC5">
      <w:pPr>
        <w:pStyle w:val="NoSpacing"/>
        <w:rPr>
          <w:sz w:val="24"/>
        </w:rPr>
      </w:pPr>
      <w:r w:rsidRPr="00870B77">
        <w:rPr>
          <w:sz w:val="24"/>
        </w:rPr>
        <w:t>This session will explain what sensory circuits are and how they can support regulation in students.</w:t>
      </w:r>
      <w:r w:rsidRPr="00870B77">
        <w:rPr>
          <w:sz w:val="24"/>
        </w:rPr>
        <w:br/>
        <w:t>We will look at practical activities that can be used at the start of the school day. Staff will gain an understanding of how to structure a short circuit for different needs. There will be time to discuss how circuits can be adapted for use in mainstream settings.</w:t>
      </w:r>
    </w:p>
    <w:p w:rsidR="001B1BC5" w:rsidRPr="00870B77" w:rsidRDefault="001B1BC5" w:rsidP="001B1BC5">
      <w:pPr>
        <w:pStyle w:val="NoSpacing"/>
        <w:rPr>
          <w:sz w:val="24"/>
        </w:rPr>
      </w:pPr>
      <w:r w:rsidRPr="00870B77">
        <w:rPr>
          <w:b/>
          <w:sz w:val="24"/>
        </w:rPr>
        <w:t>Date</w:t>
      </w:r>
      <w:r w:rsidRPr="00870B77">
        <w:rPr>
          <w:sz w:val="24"/>
        </w:rPr>
        <w:t>:</w:t>
      </w:r>
      <w:r w:rsidRPr="00870B77">
        <w:rPr>
          <w:rFonts w:ascii="Calibri" w:hAnsi="Calibri" w:cs="Calibri"/>
          <w:sz w:val="24"/>
        </w:rPr>
        <w:t xml:space="preserve"> </w:t>
      </w:r>
      <w:r>
        <w:rPr>
          <w:rFonts w:ascii="Calibri" w:hAnsi="Calibri" w:cs="Calibri"/>
          <w:sz w:val="24"/>
        </w:rPr>
        <w:t>10.11</w:t>
      </w:r>
      <w:r w:rsidRPr="00870B77">
        <w:rPr>
          <w:rFonts w:ascii="Calibri" w:hAnsi="Calibri" w:cs="Calibri"/>
          <w:sz w:val="24"/>
        </w:rPr>
        <w:t>.2025</w:t>
      </w:r>
    </w:p>
    <w:p w:rsidR="001B1BC5" w:rsidRPr="00870B77" w:rsidRDefault="001B1BC5" w:rsidP="001B1BC5">
      <w:pPr>
        <w:pStyle w:val="NoSpacing"/>
        <w:rPr>
          <w:sz w:val="24"/>
        </w:rPr>
      </w:pPr>
      <w:r w:rsidRPr="00870B77">
        <w:rPr>
          <w:b/>
          <w:sz w:val="24"/>
        </w:rPr>
        <w:t>Time</w:t>
      </w:r>
      <w:r w:rsidRPr="00870B77">
        <w:rPr>
          <w:sz w:val="24"/>
        </w:rPr>
        <w:t>: 15.30 – 16.30</w:t>
      </w:r>
    </w:p>
    <w:p w:rsidR="001B1BC5" w:rsidRPr="00870B77" w:rsidRDefault="001B1BC5" w:rsidP="001B1BC5">
      <w:pPr>
        <w:pStyle w:val="NoSpacing"/>
        <w:rPr>
          <w:sz w:val="24"/>
        </w:rPr>
      </w:pPr>
      <w:r w:rsidRPr="00870B77">
        <w:rPr>
          <w:b/>
          <w:sz w:val="24"/>
        </w:rPr>
        <w:t>Trainers</w:t>
      </w:r>
      <w:r w:rsidRPr="00870B77">
        <w:rPr>
          <w:sz w:val="24"/>
        </w:rPr>
        <w:t xml:space="preserve">: Dani Goodhew and Sharon Knight </w:t>
      </w:r>
    </w:p>
    <w:p w:rsidR="0040379D" w:rsidRDefault="0040379D" w:rsidP="00C33F74">
      <w:pPr>
        <w:pStyle w:val="NoSpacing"/>
        <w:rPr>
          <w:sz w:val="24"/>
        </w:rPr>
      </w:pPr>
    </w:p>
    <w:p w:rsidR="00DA3A87" w:rsidRPr="00DA3A87" w:rsidRDefault="00DA3A87" w:rsidP="00DA3A87">
      <w:pPr>
        <w:pStyle w:val="NoSpacing"/>
        <w:rPr>
          <w:rFonts w:ascii="Rockwell" w:hAnsi="Rockwell"/>
          <w:b/>
          <w:sz w:val="32"/>
        </w:rPr>
      </w:pPr>
      <w:r w:rsidRPr="00DA3A87">
        <w:rPr>
          <w:rFonts w:ascii="Rockwell" w:hAnsi="Rockwell"/>
          <w:b/>
          <w:sz w:val="32"/>
        </w:rPr>
        <w:t>Mainstream SENCO visit</w:t>
      </w:r>
    </w:p>
    <w:p w:rsidR="00DA3A87" w:rsidRPr="00870B77" w:rsidRDefault="00DA3A87" w:rsidP="00DA3A87">
      <w:pPr>
        <w:pStyle w:val="NoSpacing"/>
        <w:rPr>
          <w:sz w:val="24"/>
        </w:rPr>
      </w:pPr>
      <w:r w:rsidRPr="00870B77">
        <w:rPr>
          <w:b/>
          <w:sz w:val="24"/>
        </w:rPr>
        <w:t>Date</w:t>
      </w:r>
      <w:r w:rsidRPr="00870B77">
        <w:rPr>
          <w:sz w:val="24"/>
        </w:rPr>
        <w:t>:</w:t>
      </w:r>
      <w:r w:rsidR="00F650AA">
        <w:rPr>
          <w:rFonts w:ascii="Calibri" w:hAnsi="Calibri" w:cs="Calibri"/>
          <w:sz w:val="24"/>
        </w:rPr>
        <w:t xml:space="preserve"> </w:t>
      </w:r>
      <w:r>
        <w:rPr>
          <w:rFonts w:ascii="Calibri" w:hAnsi="Calibri" w:cs="Calibri"/>
          <w:sz w:val="24"/>
        </w:rPr>
        <w:t>1</w:t>
      </w:r>
      <w:r w:rsidR="00F650AA">
        <w:rPr>
          <w:rFonts w:ascii="Calibri" w:hAnsi="Calibri" w:cs="Calibri"/>
          <w:sz w:val="24"/>
        </w:rPr>
        <w:t>7</w:t>
      </w:r>
      <w:r w:rsidRPr="00870B77">
        <w:rPr>
          <w:rFonts w:ascii="Calibri" w:hAnsi="Calibri" w:cs="Calibri"/>
          <w:sz w:val="24"/>
        </w:rPr>
        <w:t>.1</w:t>
      </w:r>
      <w:r w:rsidR="0067579E">
        <w:rPr>
          <w:rFonts w:ascii="Calibri" w:hAnsi="Calibri" w:cs="Calibri"/>
          <w:sz w:val="24"/>
        </w:rPr>
        <w:t>1</w:t>
      </w:r>
      <w:r w:rsidRPr="00870B77">
        <w:rPr>
          <w:rFonts w:ascii="Calibri" w:hAnsi="Calibri" w:cs="Calibri"/>
          <w:sz w:val="24"/>
        </w:rPr>
        <w:t>.2025</w:t>
      </w:r>
    </w:p>
    <w:p w:rsidR="00DA3A87" w:rsidRPr="00870B77" w:rsidRDefault="00DA3A87" w:rsidP="00DA3A87">
      <w:pPr>
        <w:pStyle w:val="NoSpacing"/>
        <w:rPr>
          <w:sz w:val="24"/>
        </w:rPr>
      </w:pPr>
      <w:r w:rsidRPr="00870B77">
        <w:rPr>
          <w:b/>
          <w:sz w:val="24"/>
        </w:rPr>
        <w:t>Time</w:t>
      </w:r>
      <w:r w:rsidRPr="00870B77">
        <w:rPr>
          <w:sz w:val="24"/>
        </w:rPr>
        <w:t xml:space="preserve">: </w:t>
      </w:r>
      <w:r w:rsidR="00F650AA">
        <w:rPr>
          <w:sz w:val="24"/>
        </w:rPr>
        <w:t>09.30</w:t>
      </w:r>
      <w:r>
        <w:rPr>
          <w:sz w:val="24"/>
        </w:rPr>
        <w:t xml:space="preserve"> – 12.00</w:t>
      </w:r>
    </w:p>
    <w:p w:rsidR="00DA3A87" w:rsidRDefault="00DA3A87" w:rsidP="00DA3A87">
      <w:pPr>
        <w:pStyle w:val="NoSpacing"/>
        <w:rPr>
          <w:sz w:val="24"/>
        </w:rPr>
      </w:pPr>
      <w:r>
        <w:rPr>
          <w:b/>
          <w:sz w:val="24"/>
        </w:rPr>
        <w:t xml:space="preserve">Session leaders: </w:t>
      </w:r>
      <w:r w:rsidRPr="00DA3A87">
        <w:rPr>
          <w:sz w:val="24"/>
        </w:rPr>
        <w:t>Woodlands SENCO &amp; Assistant Head for Safeguarding, behaviour and attendance</w:t>
      </w:r>
    </w:p>
    <w:p w:rsidR="00DA3A87" w:rsidRDefault="00DA3A87" w:rsidP="00C33F74">
      <w:pPr>
        <w:pStyle w:val="NoSpacing"/>
        <w:rPr>
          <w:sz w:val="24"/>
        </w:rPr>
      </w:pPr>
    </w:p>
    <w:p w:rsidR="00C33F74" w:rsidRDefault="00C33F74" w:rsidP="00C33F74">
      <w:pPr>
        <w:pStyle w:val="NoSpacing"/>
        <w:rPr>
          <w:rFonts w:ascii="Rockwell" w:hAnsi="Rockwell"/>
          <w:b/>
          <w:sz w:val="32"/>
        </w:rPr>
      </w:pPr>
      <w:r w:rsidRPr="00C851F8">
        <w:rPr>
          <w:rFonts w:ascii="Rockwell" w:hAnsi="Rockwell"/>
          <w:b/>
          <w:sz w:val="32"/>
        </w:rPr>
        <w:t xml:space="preserve">Introduction to </w:t>
      </w:r>
      <w:r w:rsidR="001B1BC5">
        <w:rPr>
          <w:rFonts w:ascii="Rockwell" w:hAnsi="Rockwell"/>
          <w:b/>
          <w:sz w:val="32"/>
        </w:rPr>
        <w:t>autism</w:t>
      </w:r>
    </w:p>
    <w:p w:rsidR="00D5712E" w:rsidRPr="00870B77" w:rsidRDefault="00D5712E" w:rsidP="00D5712E">
      <w:pPr>
        <w:pStyle w:val="NoSpacing"/>
        <w:rPr>
          <w:rFonts w:ascii="Rockwell" w:hAnsi="Rockwell"/>
          <w:b/>
          <w:sz w:val="36"/>
        </w:rPr>
      </w:pPr>
      <w:r w:rsidRPr="00870B77">
        <w:rPr>
          <w:sz w:val="24"/>
        </w:rPr>
        <w:t>An overview of autism and how it may present in young people. We will explore strengths, challenges, and common misconceptions. The session will cover strategies to support autistic students in the classroom. Practical advice will be shared to help build inclusive practice in mainstream schools.</w:t>
      </w:r>
    </w:p>
    <w:p w:rsidR="00C33F74" w:rsidRPr="00870B77" w:rsidRDefault="00C33F74" w:rsidP="00C33F74">
      <w:pPr>
        <w:pStyle w:val="NoSpacing"/>
        <w:rPr>
          <w:sz w:val="24"/>
        </w:rPr>
      </w:pPr>
      <w:r w:rsidRPr="00870B77">
        <w:rPr>
          <w:b/>
          <w:sz w:val="24"/>
        </w:rPr>
        <w:t>Date</w:t>
      </w:r>
      <w:r w:rsidRPr="00870B77">
        <w:rPr>
          <w:sz w:val="24"/>
        </w:rPr>
        <w:t>:</w:t>
      </w:r>
      <w:r w:rsidRPr="00870B77">
        <w:rPr>
          <w:rFonts w:ascii="Calibri" w:hAnsi="Calibri" w:cs="Calibri"/>
          <w:sz w:val="24"/>
        </w:rPr>
        <w:t xml:space="preserve"> </w:t>
      </w:r>
      <w:r w:rsidR="00D5712E">
        <w:rPr>
          <w:rFonts w:ascii="Calibri" w:hAnsi="Calibri" w:cs="Calibri"/>
          <w:sz w:val="24"/>
        </w:rPr>
        <w:t>08.12.20</w:t>
      </w:r>
      <w:r w:rsidRPr="00870B77">
        <w:rPr>
          <w:rFonts w:ascii="Calibri" w:hAnsi="Calibri" w:cs="Calibri"/>
          <w:sz w:val="24"/>
        </w:rPr>
        <w:t>25</w:t>
      </w:r>
    </w:p>
    <w:p w:rsidR="00C851F8" w:rsidRPr="00870B77" w:rsidRDefault="00C33F74" w:rsidP="00C851F8">
      <w:pPr>
        <w:pStyle w:val="NoSpacing"/>
        <w:rPr>
          <w:sz w:val="24"/>
        </w:rPr>
      </w:pPr>
      <w:r w:rsidRPr="00870B77">
        <w:rPr>
          <w:b/>
          <w:sz w:val="24"/>
        </w:rPr>
        <w:t>Time:</w:t>
      </w:r>
      <w:r w:rsidR="00C851F8" w:rsidRPr="00870B77">
        <w:rPr>
          <w:b/>
          <w:sz w:val="24"/>
        </w:rPr>
        <w:t xml:space="preserve"> </w:t>
      </w:r>
      <w:r w:rsidR="00C851F8" w:rsidRPr="00870B77">
        <w:rPr>
          <w:sz w:val="24"/>
        </w:rPr>
        <w:t>15.30 – 16.30</w:t>
      </w:r>
    </w:p>
    <w:p w:rsidR="0040379D" w:rsidRDefault="00D5712E" w:rsidP="00C33F74">
      <w:pPr>
        <w:pStyle w:val="NoSpacing"/>
        <w:rPr>
          <w:sz w:val="24"/>
        </w:rPr>
      </w:pPr>
      <w:r>
        <w:rPr>
          <w:b/>
          <w:sz w:val="24"/>
        </w:rPr>
        <w:t>Trainer</w:t>
      </w:r>
      <w:r w:rsidR="00C33F74" w:rsidRPr="00870B77">
        <w:rPr>
          <w:b/>
          <w:sz w:val="24"/>
        </w:rPr>
        <w:t>:</w:t>
      </w:r>
      <w:r w:rsidR="00C33F74" w:rsidRPr="00870B77">
        <w:rPr>
          <w:sz w:val="24"/>
        </w:rPr>
        <w:t xml:space="preserve"> Alison Dear</w:t>
      </w:r>
    </w:p>
    <w:p w:rsidR="00D5712E" w:rsidRDefault="00D5712E" w:rsidP="00C33F74">
      <w:pPr>
        <w:pStyle w:val="NoSpacing"/>
        <w:rPr>
          <w:sz w:val="24"/>
        </w:rPr>
      </w:pPr>
    </w:p>
    <w:p w:rsidR="00663C4A" w:rsidRDefault="001B1BC5" w:rsidP="00C33F74">
      <w:pPr>
        <w:pStyle w:val="NoSpacing"/>
        <w:rPr>
          <w:rFonts w:ascii="Rockwell" w:hAnsi="Rockwell"/>
          <w:b/>
          <w:sz w:val="32"/>
        </w:rPr>
      </w:pPr>
      <w:r w:rsidRPr="00C851F8">
        <w:rPr>
          <w:rFonts w:ascii="Rockwell" w:hAnsi="Rockwell"/>
          <w:b/>
          <w:sz w:val="32"/>
        </w:rPr>
        <w:t>Introduction to</w:t>
      </w:r>
      <w:r>
        <w:rPr>
          <w:rFonts w:ascii="Rockwell" w:hAnsi="Rockwell"/>
          <w:b/>
          <w:sz w:val="32"/>
        </w:rPr>
        <w:t xml:space="preserve"> sensory processing </w:t>
      </w:r>
    </w:p>
    <w:p w:rsidR="0040379D" w:rsidRPr="00870B77" w:rsidRDefault="0040379D" w:rsidP="0040379D">
      <w:pPr>
        <w:pStyle w:val="NoSpacing"/>
        <w:rPr>
          <w:rFonts w:ascii="Rockwell" w:hAnsi="Rockwell"/>
          <w:b/>
          <w:sz w:val="36"/>
        </w:rPr>
      </w:pPr>
      <w:r w:rsidRPr="00870B77">
        <w:rPr>
          <w:sz w:val="24"/>
        </w:rPr>
        <w:t>This training introduces the concept of sensory processing and sensory differences. We will examine how sensory needs can impact learning and behaviour. Staff will learn about the main sensory systems and common patterns of need. The session will provide strategies to create more sensory-friendly environments</w:t>
      </w:r>
    </w:p>
    <w:p w:rsidR="001B1BC5" w:rsidRPr="00870B77" w:rsidRDefault="001B1BC5" w:rsidP="001B1BC5">
      <w:pPr>
        <w:pStyle w:val="NoSpacing"/>
        <w:rPr>
          <w:sz w:val="24"/>
        </w:rPr>
      </w:pPr>
      <w:r w:rsidRPr="00870B77">
        <w:rPr>
          <w:b/>
          <w:sz w:val="24"/>
        </w:rPr>
        <w:t>Date</w:t>
      </w:r>
      <w:r w:rsidRPr="00870B77">
        <w:rPr>
          <w:sz w:val="24"/>
        </w:rPr>
        <w:t>:</w:t>
      </w:r>
      <w:r w:rsidR="00D5712E">
        <w:rPr>
          <w:rFonts w:ascii="Calibri" w:hAnsi="Calibri" w:cs="Calibri"/>
          <w:sz w:val="24"/>
        </w:rPr>
        <w:t xml:space="preserve"> 12.01.2026</w:t>
      </w:r>
    </w:p>
    <w:p w:rsidR="001B1BC5" w:rsidRPr="00870B77" w:rsidRDefault="001B1BC5" w:rsidP="001B1BC5">
      <w:pPr>
        <w:pStyle w:val="NoSpacing"/>
        <w:rPr>
          <w:sz w:val="24"/>
        </w:rPr>
      </w:pPr>
      <w:r w:rsidRPr="00870B77">
        <w:rPr>
          <w:b/>
          <w:sz w:val="24"/>
        </w:rPr>
        <w:t xml:space="preserve">Time: </w:t>
      </w:r>
      <w:r w:rsidRPr="00870B77">
        <w:rPr>
          <w:sz w:val="24"/>
        </w:rPr>
        <w:t>15.30 – 16.30</w:t>
      </w:r>
    </w:p>
    <w:p w:rsidR="001B1BC5" w:rsidRDefault="001B1BC5" w:rsidP="001B1BC5">
      <w:pPr>
        <w:pStyle w:val="NoSpacing"/>
        <w:rPr>
          <w:rFonts w:ascii="Rockwell" w:hAnsi="Rockwell"/>
          <w:b/>
          <w:sz w:val="32"/>
        </w:rPr>
      </w:pPr>
      <w:r w:rsidRPr="00870B77">
        <w:rPr>
          <w:b/>
          <w:sz w:val="24"/>
        </w:rPr>
        <w:t>Trainer:</w:t>
      </w:r>
      <w:r w:rsidRPr="00870B77">
        <w:rPr>
          <w:sz w:val="24"/>
        </w:rPr>
        <w:t xml:space="preserve"> Alison Dear</w:t>
      </w:r>
    </w:p>
    <w:p w:rsidR="001B1BC5" w:rsidRDefault="001B1BC5" w:rsidP="00C33F74">
      <w:pPr>
        <w:pStyle w:val="NoSpacing"/>
        <w:rPr>
          <w:rFonts w:ascii="Rockwell" w:hAnsi="Rockwell"/>
          <w:b/>
          <w:sz w:val="32"/>
        </w:rPr>
      </w:pPr>
    </w:p>
    <w:p w:rsidR="00C33F74" w:rsidRDefault="00C33F74" w:rsidP="00C33F74">
      <w:pPr>
        <w:pStyle w:val="NoSpacing"/>
        <w:rPr>
          <w:rFonts w:ascii="Rockwell" w:hAnsi="Rockwell"/>
          <w:b/>
          <w:sz w:val="32"/>
        </w:rPr>
      </w:pPr>
      <w:r w:rsidRPr="00C851F8">
        <w:rPr>
          <w:rFonts w:ascii="Rockwell" w:hAnsi="Rockwell"/>
          <w:b/>
          <w:sz w:val="32"/>
        </w:rPr>
        <w:t>Creating symbolised resources using Widgit Online</w:t>
      </w:r>
    </w:p>
    <w:p w:rsidR="00870B77" w:rsidRPr="00870B77" w:rsidRDefault="00870B77" w:rsidP="00C33F74">
      <w:pPr>
        <w:pStyle w:val="NoSpacing"/>
        <w:rPr>
          <w:rFonts w:ascii="Rockwell" w:hAnsi="Rockwell"/>
          <w:b/>
          <w:sz w:val="36"/>
        </w:rPr>
      </w:pPr>
      <w:r w:rsidRPr="00870B77">
        <w:rPr>
          <w:sz w:val="24"/>
        </w:rPr>
        <w:t>An introduction to using Widgit Online to create symbol-supported materials. We will demonstrate how to make personalised resources for different learners. The session will cover classroom resources, timetables, and communication aids. Participants will gain confidence in using symbols to support accessibility.</w:t>
      </w:r>
    </w:p>
    <w:p w:rsidR="00C33F74" w:rsidRPr="00870B77" w:rsidRDefault="00C33F74" w:rsidP="00C33F74">
      <w:pPr>
        <w:pStyle w:val="NoSpacing"/>
        <w:rPr>
          <w:sz w:val="24"/>
        </w:rPr>
      </w:pPr>
      <w:r w:rsidRPr="00870B77">
        <w:rPr>
          <w:b/>
          <w:sz w:val="24"/>
        </w:rPr>
        <w:t>Date:</w:t>
      </w:r>
      <w:r w:rsidRPr="00870B77">
        <w:rPr>
          <w:rFonts w:ascii="Calibri" w:hAnsi="Calibri" w:cs="Calibri"/>
          <w:sz w:val="24"/>
        </w:rPr>
        <w:t xml:space="preserve"> 26.01.202</w:t>
      </w:r>
      <w:r w:rsidR="00076E21">
        <w:rPr>
          <w:rFonts w:ascii="Calibri" w:hAnsi="Calibri" w:cs="Calibri"/>
          <w:sz w:val="24"/>
        </w:rPr>
        <w:t>6</w:t>
      </w:r>
    </w:p>
    <w:p w:rsidR="00C851F8" w:rsidRPr="00870B77" w:rsidRDefault="00C33F74" w:rsidP="00C851F8">
      <w:pPr>
        <w:pStyle w:val="NoSpacing"/>
        <w:rPr>
          <w:sz w:val="24"/>
        </w:rPr>
      </w:pPr>
      <w:r w:rsidRPr="00870B77">
        <w:rPr>
          <w:b/>
          <w:sz w:val="24"/>
        </w:rPr>
        <w:t>Time:</w:t>
      </w:r>
      <w:r w:rsidR="00C851F8" w:rsidRPr="00870B77">
        <w:rPr>
          <w:b/>
          <w:sz w:val="24"/>
        </w:rPr>
        <w:t xml:space="preserve"> </w:t>
      </w:r>
      <w:r w:rsidR="00C851F8" w:rsidRPr="00870B77">
        <w:rPr>
          <w:sz w:val="24"/>
        </w:rPr>
        <w:t>15.30 – 16.30</w:t>
      </w:r>
    </w:p>
    <w:p w:rsidR="00C33F74" w:rsidRPr="00870B77" w:rsidRDefault="00C33F74" w:rsidP="00C33F74">
      <w:pPr>
        <w:pStyle w:val="NoSpacing"/>
        <w:rPr>
          <w:sz w:val="24"/>
        </w:rPr>
      </w:pPr>
      <w:r w:rsidRPr="00870B77">
        <w:rPr>
          <w:b/>
          <w:sz w:val="24"/>
        </w:rPr>
        <w:t>Trainer</w:t>
      </w:r>
      <w:bookmarkStart w:id="0" w:name="_GoBack"/>
      <w:bookmarkEnd w:id="0"/>
      <w:r w:rsidRPr="00870B77">
        <w:rPr>
          <w:b/>
          <w:sz w:val="24"/>
        </w:rPr>
        <w:t>:</w:t>
      </w:r>
      <w:r w:rsidRPr="00870B77">
        <w:rPr>
          <w:sz w:val="24"/>
        </w:rPr>
        <w:t xml:space="preserve"> Caroline Lowry </w:t>
      </w:r>
    </w:p>
    <w:p w:rsidR="00C33F74" w:rsidRDefault="00C33F74" w:rsidP="00C33F74">
      <w:pPr>
        <w:pStyle w:val="NoSpacing"/>
        <w:rPr>
          <w:sz w:val="24"/>
        </w:rPr>
      </w:pPr>
    </w:p>
    <w:p w:rsidR="00823B82" w:rsidRPr="00870B77" w:rsidRDefault="00823B82" w:rsidP="00C33F74">
      <w:pPr>
        <w:pStyle w:val="NoSpacing"/>
        <w:rPr>
          <w:sz w:val="24"/>
        </w:rPr>
      </w:pPr>
    </w:p>
    <w:p w:rsidR="00DA3A87" w:rsidRDefault="00DA3A87" w:rsidP="00DA3A87">
      <w:pPr>
        <w:pStyle w:val="NoSpacing"/>
        <w:rPr>
          <w:rFonts w:ascii="Rockwell" w:hAnsi="Rockwell"/>
          <w:b/>
          <w:sz w:val="32"/>
        </w:rPr>
      </w:pPr>
      <w:r w:rsidRPr="00C851F8">
        <w:rPr>
          <w:rFonts w:ascii="Rockwell" w:hAnsi="Rockwell"/>
          <w:b/>
          <w:sz w:val="32"/>
        </w:rPr>
        <w:t>Relationship and Sex Education (RSE) for secondary age students with SEN</w:t>
      </w:r>
    </w:p>
    <w:p w:rsidR="00DA3A87" w:rsidRPr="00870B77" w:rsidRDefault="00DA3A87" w:rsidP="00DA3A87">
      <w:pPr>
        <w:pStyle w:val="NoSpacing"/>
        <w:rPr>
          <w:rFonts w:ascii="Rockwell" w:hAnsi="Rockwell"/>
          <w:b/>
          <w:sz w:val="36"/>
        </w:rPr>
      </w:pPr>
      <w:r w:rsidRPr="00870B77">
        <w:rPr>
          <w:sz w:val="24"/>
        </w:rPr>
        <w:t>This training looks at how to deliver RSE to students with additional needs. We will discuss curriculum adaptations and accessible resources. The session will cover key topics such as consent, boundaries, and relationships. Practical examples will show how to teach RSE in an inclusive and safe way.</w:t>
      </w:r>
    </w:p>
    <w:p w:rsidR="00C33F74" w:rsidRPr="00870B77" w:rsidRDefault="00C33F74" w:rsidP="00C33F74">
      <w:pPr>
        <w:pStyle w:val="NoSpacing"/>
        <w:rPr>
          <w:sz w:val="24"/>
        </w:rPr>
      </w:pPr>
      <w:r w:rsidRPr="00870B77">
        <w:rPr>
          <w:b/>
          <w:sz w:val="24"/>
        </w:rPr>
        <w:t>Date:</w:t>
      </w:r>
      <w:r w:rsidRPr="00870B77">
        <w:rPr>
          <w:rFonts w:ascii="Calibri" w:hAnsi="Calibri" w:cs="Calibri"/>
          <w:sz w:val="24"/>
        </w:rPr>
        <w:t xml:space="preserve"> 02.03.202</w:t>
      </w:r>
      <w:r w:rsidR="00076E21">
        <w:rPr>
          <w:rFonts w:ascii="Calibri" w:hAnsi="Calibri" w:cs="Calibri"/>
          <w:sz w:val="24"/>
        </w:rPr>
        <w:t>6</w:t>
      </w:r>
    </w:p>
    <w:p w:rsidR="00C851F8" w:rsidRPr="00870B77" w:rsidRDefault="00C33F74" w:rsidP="00C851F8">
      <w:pPr>
        <w:pStyle w:val="NoSpacing"/>
        <w:rPr>
          <w:sz w:val="24"/>
        </w:rPr>
      </w:pPr>
      <w:r w:rsidRPr="00870B77">
        <w:rPr>
          <w:b/>
          <w:sz w:val="24"/>
        </w:rPr>
        <w:t>Time:</w:t>
      </w:r>
      <w:r w:rsidR="00C851F8" w:rsidRPr="00870B77">
        <w:rPr>
          <w:b/>
          <w:sz w:val="24"/>
        </w:rPr>
        <w:t xml:space="preserve"> </w:t>
      </w:r>
      <w:r w:rsidR="00C851F8" w:rsidRPr="00870B77">
        <w:rPr>
          <w:sz w:val="24"/>
        </w:rPr>
        <w:t>15.30 – 16.30</w:t>
      </w:r>
    </w:p>
    <w:p w:rsidR="00C33F74" w:rsidRPr="00870B77" w:rsidRDefault="00C33F74" w:rsidP="00C33F74">
      <w:pPr>
        <w:pStyle w:val="NoSpacing"/>
        <w:rPr>
          <w:sz w:val="24"/>
        </w:rPr>
      </w:pPr>
      <w:r w:rsidRPr="00870B77">
        <w:rPr>
          <w:b/>
          <w:sz w:val="24"/>
        </w:rPr>
        <w:t>Trainers:</w:t>
      </w:r>
      <w:r w:rsidRPr="00870B77">
        <w:rPr>
          <w:sz w:val="24"/>
        </w:rPr>
        <w:t xml:space="preserve"> </w:t>
      </w:r>
      <w:r w:rsidR="00DA3A87" w:rsidRPr="00870B77">
        <w:rPr>
          <w:sz w:val="24"/>
        </w:rPr>
        <w:t>Nicole Tulloch and Lindsey Lucas</w:t>
      </w:r>
    </w:p>
    <w:p w:rsidR="00C33F74" w:rsidRDefault="00C33F74" w:rsidP="00C33F74">
      <w:pPr>
        <w:pStyle w:val="NoSpacing"/>
      </w:pPr>
    </w:p>
    <w:p w:rsidR="00C33F74" w:rsidRDefault="00C33F74" w:rsidP="00C33F74">
      <w:pPr>
        <w:pStyle w:val="NoSpacing"/>
      </w:pPr>
    </w:p>
    <w:p w:rsidR="00870B77" w:rsidRDefault="00C33F74" w:rsidP="00C33F74">
      <w:pPr>
        <w:pStyle w:val="NoSpacing"/>
        <w:rPr>
          <w:rFonts w:ascii="Rockwell" w:hAnsi="Rockwell"/>
          <w:b/>
          <w:sz w:val="32"/>
        </w:rPr>
      </w:pPr>
      <w:r w:rsidRPr="00C851F8">
        <w:rPr>
          <w:rFonts w:ascii="Rockwell" w:hAnsi="Rockwell"/>
          <w:b/>
          <w:sz w:val="32"/>
        </w:rPr>
        <w:t>Moving and handling</w:t>
      </w:r>
    </w:p>
    <w:p w:rsidR="00C33F74" w:rsidRPr="00870B77" w:rsidRDefault="00870B77" w:rsidP="00C33F74">
      <w:pPr>
        <w:pStyle w:val="NoSpacing"/>
        <w:rPr>
          <w:rFonts w:ascii="Rockwell" w:hAnsi="Rockwell"/>
          <w:b/>
          <w:sz w:val="36"/>
        </w:rPr>
      </w:pPr>
      <w:r w:rsidRPr="00870B77">
        <w:rPr>
          <w:sz w:val="24"/>
        </w:rPr>
        <w:t>This extended session provides essential training in safe moving and handling techniques. Staff will be shown how to reduce risk of injury when supporting students with physical needs. The use of hoists and other specialist equipment will be demonstrated and practised. The session will also cover safe working practices and maintaining student dignity.</w:t>
      </w:r>
      <w:r w:rsidR="00C33F74" w:rsidRPr="00870B77">
        <w:rPr>
          <w:rFonts w:ascii="Rockwell" w:hAnsi="Rockwell"/>
          <w:b/>
          <w:sz w:val="36"/>
        </w:rPr>
        <w:t xml:space="preserve"> </w:t>
      </w:r>
    </w:p>
    <w:p w:rsidR="00C33F74" w:rsidRPr="00870B77" w:rsidRDefault="00C33F74" w:rsidP="00C33F74">
      <w:pPr>
        <w:pStyle w:val="NoSpacing"/>
        <w:rPr>
          <w:sz w:val="24"/>
        </w:rPr>
      </w:pPr>
      <w:r w:rsidRPr="00870B77">
        <w:rPr>
          <w:b/>
          <w:sz w:val="24"/>
        </w:rPr>
        <w:t>Date:</w:t>
      </w:r>
      <w:r w:rsidRPr="00870B77">
        <w:rPr>
          <w:rFonts w:ascii="Calibri" w:hAnsi="Calibri" w:cs="Calibri"/>
          <w:sz w:val="24"/>
        </w:rPr>
        <w:t xml:space="preserve"> 20.04.202</w:t>
      </w:r>
      <w:r w:rsidR="00076E21">
        <w:rPr>
          <w:rFonts w:ascii="Calibri" w:hAnsi="Calibri" w:cs="Calibri"/>
          <w:sz w:val="24"/>
        </w:rPr>
        <w:t>6</w:t>
      </w:r>
    </w:p>
    <w:p w:rsidR="00C33F74" w:rsidRPr="00870B77" w:rsidRDefault="00C33F74" w:rsidP="00C33F74">
      <w:pPr>
        <w:pStyle w:val="NoSpacing"/>
        <w:rPr>
          <w:sz w:val="24"/>
        </w:rPr>
      </w:pPr>
      <w:r w:rsidRPr="00870B77">
        <w:rPr>
          <w:b/>
          <w:sz w:val="24"/>
        </w:rPr>
        <w:t>Time:</w:t>
      </w:r>
      <w:r w:rsidRPr="00870B77">
        <w:rPr>
          <w:sz w:val="24"/>
        </w:rPr>
        <w:t xml:space="preserve"> 15.</w:t>
      </w:r>
      <w:r w:rsidR="00C851F8" w:rsidRPr="00870B77">
        <w:rPr>
          <w:sz w:val="24"/>
        </w:rPr>
        <w:t>30</w:t>
      </w:r>
      <w:r w:rsidRPr="00870B77">
        <w:rPr>
          <w:sz w:val="24"/>
        </w:rPr>
        <w:t xml:space="preserve"> – 18.</w:t>
      </w:r>
      <w:r w:rsidR="00C851F8" w:rsidRPr="00870B77">
        <w:rPr>
          <w:sz w:val="24"/>
        </w:rPr>
        <w:t>30</w:t>
      </w:r>
    </w:p>
    <w:p w:rsidR="00C33F74" w:rsidRPr="00870B77" w:rsidRDefault="00C33F74" w:rsidP="00C33F74">
      <w:pPr>
        <w:pStyle w:val="NoSpacing"/>
        <w:rPr>
          <w:sz w:val="24"/>
        </w:rPr>
      </w:pPr>
      <w:r w:rsidRPr="00870B77">
        <w:rPr>
          <w:b/>
          <w:sz w:val="24"/>
        </w:rPr>
        <w:t>Trainers:</w:t>
      </w:r>
      <w:r w:rsidRPr="00870B77">
        <w:rPr>
          <w:sz w:val="24"/>
        </w:rPr>
        <w:t xml:space="preserve"> Vicki Moss &amp; Rachel Morris </w:t>
      </w:r>
    </w:p>
    <w:p w:rsidR="00C33F74" w:rsidRPr="00870B77" w:rsidRDefault="00C33F74" w:rsidP="00C33F74">
      <w:pPr>
        <w:pStyle w:val="NoSpacing"/>
        <w:rPr>
          <w:sz w:val="24"/>
        </w:rPr>
      </w:pPr>
    </w:p>
    <w:p w:rsidR="00C33F74" w:rsidRDefault="00C33F74" w:rsidP="00C33F74">
      <w:pPr>
        <w:pStyle w:val="NoSpacing"/>
      </w:pPr>
    </w:p>
    <w:sectPr w:rsidR="00C33F74" w:rsidSect="00186569">
      <w:headerReference w:type="default" r:id="rId8"/>
      <w:footerReference w:type="even" r:id="rId9"/>
      <w:pgSz w:w="11906" w:h="16838"/>
      <w:pgMar w:top="720" w:right="720" w:bottom="720" w:left="720" w:header="708" w:footer="708" w:gutter="0"/>
      <w:pgBorders w:offsetFrom="page">
        <w:top w:val="single" w:sz="36" w:space="24" w:color="538135" w:themeColor="accent6" w:themeShade="BF"/>
        <w:left w:val="single" w:sz="36" w:space="24" w:color="538135" w:themeColor="accent6" w:themeShade="BF"/>
        <w:bottom w:val="single" w:sz="36" w:space="24" w:color="538135" w:themeColor="accent6" w:themeShade="BF"/>
        <w:right w:val="single" w:sz="36" w:space="24" w:color="538135" w:themeColor="accent6" w:themeShade="BF"/>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4B98" w:rsidRDefault="008E4B98" w:rsidP="00EB7D24">
      <w:pPr>
        <w:spacing w:after="0"/>
      </w:pPr>
      <w:r>
        <w:separator/>
      </w:r>
    </w:p>
  </w:endnote>
  <w:endnote w:type="continuationSeparator" w:id="0">
    <w:p w:rsidR="008E4B98" w:rsidRDefault="008E4B98" w:rsidP="00EB7D2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ckwell">
    <w:panose1 w:val="020606030202050204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569" w:rsidRDefault="00186569" w:rsidP="00186569">
    <w:pPr>
      <w:pStyle w:val="Footer"/>
      <w:tabs>
        <w:tab w:val="clear" w:pos="4513"/>
        <w:tab w:val="clear" w:pos="9026"/>
        <w:tab w:val="left" w:pos="4760"/>
      </w:tabs>
    </w:pPr>
    <w:r>
      <w:rPr>
        <w:b/>
        <w:noProof/>
        <w:sz w:val="44"/>
        <w:lang w:val="en-GB" w:eastAsia="en-GB"/>
      </w:rPr>
      <w:drawing>
        <wp:anchor distT="0" distB="0" distL="114300" distR="114300" simplePos="0" relativeHeight="251659264" behindDoc="0" locked="0" layoutInCell="1" allowOverlap="1" wp14:anchorId="73CF59FA" wp14:editId="74BBB04C">
          <wp:simplePos x="0" y="0"/>
          <wp:positionH relativeFrom="margin">
            <wp:align>center</wp:align>
          </wp:positionH>
          <wp:positionV relativeFrom="paragraph">
            <wp:posOffset>-2795624</wp:posOffset>
          </wp:positionV>
          <wp:extent cx="2235200" cy="2038985"/>
          <wp:effectExtent l="0" t="0" r="0" b="0"/>
          <wp:wrapThrough wrapText="bothSides">
            <wp:wrapPolygon edited="0">
              <wp:start x="0" y="0"/>
              <wp:lineTo x="0" y="21391"/>
              <wp:lineTo x="21355" y="21391"/>
              <wp:lineTo x="21355"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oodlands.PNG"/>
                  <pic:cNvPicPr/>
                </pic:nvPicPr>
                <pic:blipFill>
                  <a:blip r:embed="rId1">
                    <a:extLst>
                      <a:ext uri="{28A0092B-C50C-407E-A947-70E740481C1C}">
                        <a14:useLocalDpi xmlns:a14="http://schemas.microsoft.com/office/drawing/2010/main" val="0"/>
                      </a:ext>
                    </a:extLst>
                  </a:blip>
                  <a:stretch>
                    <a:fillRect/>
                  </a:stretch>
                </pic:blipFill>
                <pic:spPr>
                  <a:xfrm>
                    <a:off x="0" y="0"/>
                    <a:ext cx="2235200" cy="2038985"/>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4B98" w:rsidRDefault="008E4B98" w:rsidP="00EB7D24">
      <w:pPr>
        <w:spacing w:after="0"/>
      </w:pPr>
      <w:r>
        <w:separator/>
      </w:r>
    </w:p>
  </w:footnote>
  <w:footnote w:type="continuationSeparator" w:id="0">
    <w:p w:rsidR="008E4B98" w:rsidRDefault="008E4B98" w:rsidP="00EB7D2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569" w:rsidRDefault="00861803" w:rsidP="00861803">
    <w:pPr>
      <w:pStyle w:val="Header"/>
      <w:rPr>
        <w:b/>
        <w:sz w:val="44"/>
      </w:rPr>
    </w:pPr>
    <w:r>
      <w:rPr>
        <w:b/>
        <w:noProof/>
        <w:sz w:val="44"/>
        <w:lang w:val="en-GB" w:eastAsia="en-GB"/>
      </w:rPr>
      <w:drawing>
        <wp:anchor distT="0" distB="0" distL="114300" distR="114300" simplePos="0" relativeHeight="251660288" behindDoc="0" locked="0" layoutInCell="1" allowOverlap="1">
          <wp:simplePos x="0" y="0"/>
          <wp:positionH relativeFrom="margin">
            <wp:align>left</wp:align>
          </wp:positionH>
          <wp:positionV relativeFrom="paragraph">
            <wp:posOffset>0</wp:posOffset>
          </wp:positionV>
          <wp:extent cx="1866900" cy="1508125"/>
          <wp:effectExtent l="0" t="0" r="0" b="0"/>
          <wp:wrapThrough wrapText="bothSides">
            <wp:wrapPolygon edited="0">
              <wp:start x="0" y="0"/>
              <wp:lineTo x="0" y="21282"/>
              <wp:lineTo x="21380" y="21282"/>
              <wp:lineTo x="21380"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ogo.PNG"/>
                  <pic:cNvPicPr/>
                </pic:nvPicPr>
                <pic:blipFill>
                  <a:blip r:embed="rId1">
                    <a:extLst>
                      <a:ext uri="{28A0092B-C50C-407E-A947-70E740481C1C}">
                        <a14:useLocalDpi xmlns:a14="http://schemas.microsoft.com/office/drawing/2010/main" val="0"/>
                      </a:ext>
                    </a:extLst>
                  </a:blip>
                  <a:stretch>
                    <a:fillRect/>
                  </a:stretch>
                </pic:blipFill>
                <pic:spPr>
                  <a:xfrm>
                    <a:off x="0" y="0"/>
                    <a:ext cx="1871425" cy="1511849"/>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evenAndOddHeaders/>
  <w:characterSpacingControl w:val="doNotCompress"/>
  <w:hdrShapeDefaults>
    <o:shapedefaults v:ext="edit" spidmax="20481">
      <o:colormru v:ext="edit" colors="#d7edfd,#f1f7e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56E"/>
    <w:rsid w:val="000470C7"/>
    <w:rsid w:val="00073C4F"/>
    <w:rsid w:val="00076E21"/>
    <w:rsid w:val="000E759A"/>
    <w:rsid w:val="00186569"/>
    <w:rsid w:val="001B1BC5"/>
    <w:rsid w:val="003233F0"/>
    <w:rsid w:val="00386A56"/>
    <w:rsid w:val="0040379D"/>
    <w:rsid w:val="00487430"/>
    <w:rsid w:val="004B46C3"/>
    <w:rsid w:val="004E59B7"/>
    <w:rsid w:val="00663C4A"/>
    <w:rsid w:val="0067579E"/>
    <w:rsid w:val="007268FA"/>
    <w:rsid w:val="00823B82"/>
    <w:rsid w:val="00861803"/>
    <w:rsid w:val="00870B77"/>
    <w:rsid w:val="008E4B98"/>
    <w:rsid w:val="009A0C0B"/>
    <w:rsid w:val="009A7F54"/>
    <w:rsid w:val="00A1356E"/>
    <w:rsid w:val="00B842E7"/>
    <w:rsid w:val="00BB40AC"/>
    <w:rsid w:val="00C33F74"/>
    <w:rsid w:val="00C851F8"/>
    <w:rsid w:val="00CC09BB"/>
    <w:rsid w:val="00D5712E"/>
    <w:rsid w:val="00DA3A87"/>
    <w:rsid w:val="00E77571"/>
    <w:rsid w:val="00EB7D24"/>
    <w:rsid w:val="00ED2F91"/>
    <w:rsid w:val="00F650AA"/>
    <w:rsid w:val="00FB7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colormru v:ext="edit" colors="#d7edfd,#f1f7ed"/>
    </o:shapedefaults>
    <o:shapelayout v:ext="edit">
      <o:idmap v:ext="edit" data="1"/>
    </o:shapelayout>
  </w:shapeDefaults>
  <w:decimalSymbol w:val="."/>
  <w:listSeparator w:val=","/>
  <w15:chartTrackingRefBased/>
  <w15:docId w15:val="{CBF31F8D-9394-40CF-A8B7-AE87CD403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356E"/>
    <w:pPr>
      <w:spacing w:after="220" w:line="240"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356E"/>
    <w:pPr>
      <w:spacing w:after="22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1356E"/>
    <w:rPr>
      <w:color w:val="0563C1" w:themeColor="hyperlink"/>
      <w:u w:val="single"/>
    </w:rPr>
  </w:style>
  <w:style w:type="paragraph" w:styleId="Header">
    <w:name w:val="header"/>
    <w:basedOn w:val="Normal"/>
    <w:link w:val="HeaderChar"/>
    <w:uiPriority w:val="99"/>
    <w:unhideWhenUsed/>
    <w:rsid w:val="00EB7D24"/>
    <w:pPr>
      <w:tabs>
        <w:tab w:val="center" w:pos="4513"/>
        <w:tab w:val="right" w:pos="9026"/>
      </w:tabs>
      <w:spacing w:after="0"/>
    </w:pPr>
  </w:style>
  <w:style w:type="character" w:customStyle="1" w:styleId="HeaderChar">
    <w:name w:val="Header Char"/>
    <w:basedOn w:val="DefaultParagraphFont"/>
    <w:link w:val="Header"/>
    <w:uiPriority w:val="99"/>
    <w:rsid w:val="00EB7D24"/>
    <w:rPr>
      <w:lang w:val="en-US"/>
    </w:rPr>
  </w:style>
  <w:style w:type="paragraph" w:styleId="Footer">
    <w:name w:val="footer"/>
    <w:basedOn w:val="Normal"/>
    <w:link w:val="FooterChar"/>
    <w:uiPriority w:val="99"/>
    <w:unhideWhenUsed/>
    <w:rsid w:val="00EB7D24"/>
    <w:pPr>
      <w:tabs>
        <w:tab w:val="center" w:pos="4513"/>
        <w:tab w:val="right" w:pos="9026"/>
      </w:tabs>
      <w:spacing w:after="0"/>
    </w:pPr>
  </w:style>
  <w:style w:type="character" w:customStyle="1" w:styleId="FooterChar">
    <w:name w:val="Footer Char"/>
    <w:basedOn w:val="DefaultParagraphFont"/>
    <w:link w:val="Footer"/>
    <w:uiPriority w:val="99"/>
    <w:rsid w:val="00EB7D24"/>
    <w:rPr>
      <w:lang w:val="en-US"/>
    </w:rPr>
  </w:style>
  <w:style w:type="paragraph" w:styleId="NoSpacing">
    <w:name w:val="No Spacing"/>
    <w:uiPriority w:val="1"/>
    <w:qFormat/>
    <w:rsid w:val="00C33F74"/>
    <w:pPr>
      <w:spacing w:after="0" w:line="240" w:lineRule="auto"/>
    </w:pPr>
    <w:rPr>
      <w:lang w:val="en-US"/>
    </w:rPr>
  </w:style>
  <w:style w:type="paragraph" w:styleId="BalloonText">
    <w:name w:val="Balloon Text"/>
    <w:basedOn w:val="Normal"/>
    <w:link w:val="BalloonTextChar"/>
    <w:uiPriority w:val="99"/>
    <w:semiHidden/>
    <w:unhideWhenUsed/>
    <w:rsid w:val="00FB76B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6B5"/>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chooloffice@woodlands.luton.sch.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ED92C6-E312-4E89-BF17-C5DDF7565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498</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Lowry</dc:creator>
  <cp:keywords/>
  <dc:description/>
  <cp:lastModifiedBy>Caroline Lowry</cp:lastModifiedBy>
  <cp:revision>13</cp:revision>
  <cp:lastPrinted>2025-10-15T09:05:00Z</cp:lastPrinted>
  <dcterms:created xsi:type="dcterms:W3CDTF">2025-09-29T07:26:00Z</dcterms:created>
  <dcterms:modified xsi:type="dcterms:W3CDTF">2025-10-16T11:43:00Z</dcterms:modified>
</cp:coreProperties>
</file>