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9D3" w:rsidRDefault="00FC1A06" w:rsidP="00AE39D3">
      <w:pPr>
        <w:jc w:val="center"/>
        <w:rPr>
          <w:rFonts w:ascii="Arial" w:hAnsi="Arial" w:cs="Arial"/>
          <w:b/>
          <w:color w:val="FFFFFF" w:themeColor="background1"/>
          <w:sz w:val="48"/>
        </w:rPr>
      </w:pPr>
      <w:r>
        <w:rPr>
          <w:noProof/>
          <w:lang w:eastAsia="en-GB"/>
        </w:rPr>
        <mc:AlternateContent>
          <mc:Choice Requires="wps">
            <w:drawing>
              <wp:anchor distT="0" distB="0" distL="114300" distR="114300" simplePos="0" relativeHeight="251714560" behindDoc="0" locked="0" layoutInCell="1" allowOverlap="1" wp14:anchorId="4B2C8ADB" wp14:editId="06D7DF29">
                <wp:simplePos x="0" y="0"/>
                <wp:positionH relativeFrom="margin">
                  <wp:posOffset>6531429</wp:posOffset>
                </wp:positionH>
                <wp:positionV relativeFrom="paragraph">
                  <wp:posOffset>-326571</wp:posOffset>
                </wp:positionV>
                <wp:extent cx="3537585" cy="7293247"/>
                <wp:effectExtent l="0" t="0" r="5715" b="3175"/>
                <wp:wrapNone/>
                <wp:docPr id="52" name="Text Box 52"/>
                <wp:cNvGraphicFramePr/>
                <a:graphic xmlns:a="http://schemas.openxmlformats.org/drawingml/2006/main">
                  <a:graphicData uri="http://schemas.microsoft.com/office/word/2010/wordprocessingShape">
                    <wps:wsp>
                      <wps:cNvSpPr txBox="1"/>
                      <wps:spPr>
                        <a:xfrm>
                          <a:off x="0" y="0"/>
                          <a:ext cx="3537585" cy="7293247"/>
                        </a:xfrm>
                        <a:prstGeom prst="rect">
                          <a:avLst/>
                        </a:prstGeom>
                        <a:solidFill>
                          <a:schemeClr val="accent6">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C1A06" w:rsidRPr="00FC1A06" w:rsidRDefault="00FC1A06" w:rsidP="00FC1A06">
                            <w:pPr>
                              <w:pStyle w:val="NoSpacing"/>
                              <w:rPr>
                                <w:rStyle w:val="Strong"/>
                                <w:b w:val="0"/>
                                <w:bCs w:val="0"/>
                                <w:sz w:val="2"/>
                              </w:rPr>
                            </w:pPr>
                          </w:p>
                          <w:p w:rsidR="00E47646" w:rsidRPr="000670BD" w:rsidRDefault="00E47646" w:rsidP="00E47646">
                            <w:pPr>
                              <w:pStyle w:val="NoSpacing"/>
                              <w:ind w:left="426" w:hanging="426"/>
                              <w:rPr>
                                <w:rStyle w:val="Strong"/>
                                <w:rFonts w:ascii="Arial" w:hAnsi="Arial" w:cs="Arial"/>
                                <w:sz w:val="24"/>
                              </w:rPr>
                            </w:pPr>
                            <w:r w:rsidRPr="000670BD">
                              <w:rPr>
                                <w:rStyle w:val="Strong"/>
                                <w:rFonts w:ascii="Arial" w:hAnsi="Arial" w:cs="Arial"/>
                                <w:sz w:val="24"/>
                              </w:rPr>
                              <w:t>Behaviour Support</w:t>
                            </w:r>
                          </w:p>
                          <w:p w:rsidR="00E47646" w:rsidRPr="000670BD" w:rsidRDefault="00E47646" w:rsidP="00E47646">
                            <w:pPr>
                              <w:pStyle w:val="NoSpacing"/>
                              <w:numPr>
                                <w:ilvl w:val="0"/>
                                <w:numId w:val="1"/>
                              </w:numPr>
                              <w:spacing w:after="0"/>
                              <w:ind w:left="426" w:hanging="426"/>
                              <w:rPr>
                                <w:rFonts w:ascii="Arial" w:hAnsi="Arial" w:cs="Arial"/>
                              </w:rPr>
                            </w:pPr>
                            <w:r w:rsidRPr="000670BD">
                              <w:rPr>
                                <w:rFonts w:ascii="Arial" w:hAnsi="Arial" w:cs="Arial"/>
                              </w:rPr>
                              <w:t>Tailored strategies to support positive behaviour in the classroom</w:t>
                            </w:r>
                          </w:p>
                          <w:p w:rsidR="00E47646" w:rsidRPr="00E47646" w:rsidRDefault="00E47646" w:rsidP="00E47646">
                            <w:pPr>
                              <w:pStyle w:val="NoSpacing"/>
                              <w:numPr>
                                <w:ilvl w:val="0"/>
                                <w:numId w:val="1"/>
                              </w:numPr>
                              <w:spacing w:after="0"/>
                              <w:ind w:left="426" w:hanging="426"/>
                              <w:rPr>
                                <w:rFonts w:ascii="Arial" w:hAnsi="Arial" w:cs="Arial"/>
                                <w:b/>
                                <w:bCs/>
                                <w:sz w:val="2"/>
                              </w:rPr>
                            </w:pPr>
                            <w:r w:rsidRPr="00E47646">
                              <w:rPr>
                                <w:rFonts w:ascii="Arial" w:hAnsi="Arial" w:cs="Arial"/>
                              </w:rPr>
                              <w:t>Advice and guidance on developing and implementing sensory diets for individual students</w:t>
                            </w:r>
                          </w:p>
                          <w:p w:rsidR="00E47646" w:rsidRPr="00E47646" w:rsidRDefault="00E47646" w:rsidP="00E47646">
                            <w:pPr>
                              <w:pStyle w:val="NoSpacing"/>
                              <w:numPr>
                                <w:ilvl w:val="0"/>
                                <w:numId w:val="1"/>
                              </w:numPr>
                              <w:spacing w:after="0"/>
                              <w:ind w:left="426" w:hanging="426"/>
                              <w:rPr>
                                <w:rFonts w:ascii="Arial" w:hAnsi="Arial" w:cs="Arial"/>
                                <w:b/>
                                <w:bCs/>
                                <w:sz w:val="2"/>
                              </w:rPr>
                            </w:pPr>
                          </w:p>
                          <w:p w:rsidR="00E47646" w:rsidRPr="00E47646" w:rsidRDefault="00E47646" w:rsidP="00E47646">
                            <w:pPr>
                              <w:pStyle w:val="NoSpacing"/>
                              <w:numPr>
                                <w:ilvl w:val="0"/>
                                <w:numId w:val="1"/>
                              </w:numPr>
                              <w:spacing w:after="0"/>
                              <w:ind w:left="426" w:hanging="426"/>
                              <w:rPr>
                                <w:rFonts w:ascii="Arial" w:hAnsi="Arial" w:cs="Arial"/>
                                <w:b/>
                                <w:bCs/>
                                <w:sz w:val="2"/>
                              </w:rPr>
                            </w:pPr>
                          </w:p>
                          <w:p w:rsidR="00E47646" w:rsidRPr="00E47646" w:rsidRDefault="00E47646" w:rsidP="00E47646">
                            <w:pPr>
                              <w:pStyle w:val="NoSpacing"/>
                              <w:spacing w:after="0"/>
                              <w:rPr>
                                <w:rFonts w:ascii="Arial" w:hAnsi="Arial" w:cs="Arial"/>
                                <w:b/>
                                <w:bCs/>
                                <w:sz w:val="2"/>
                              </w:rPr>
                            </w:pPr>
                          </w:p>
                          <w:p w:rsidR="00E47646" w:rsidRPr="00E47646" w:rsidRDefault="00E47646" w:rsidP="00E47646">
                            <w:pPr>
                              <w:pStyle w:val="NoSpacing"/>
                              <w:spacing w:after="0"/>
                              <w:rPr>
                                <w:rFonts w:ascii="Arial" w:hAnsi="Arial" w:cs="Arial"/>
                                <w:b/>
                                <w:bCs/>
                                <w:sz w:val="2"/>
                              </w:rPr>
                            </w:pPr>
                          </w:p>
                          <w:p w:rsidR="00E47646" w:rsidRPr="00E47646" w:rsidRDefault="00E47646" w:rsidP="00E47646">
                            <w:pPr>
                              <w:pStyle w:val="NoSpacing"/>
                              <w:numPr>
                                <w:ilvl w:val="0"/>
                                <w:numId w:val="1"/>
                              </w:numPr>
                              <w:spacing w:after="0"/>
                              <w:ind w:left="426" w:hanging="426"/>
                              <w:rPr>
                                <w:rStyle w:val="Strong"/>
                                <w:rFonts w:ascii="Arial" w:hAnsi="Arial" w:cs="Arial"/>
                                <w:sz w:val="2"/>
                              </w:rPr>
                            </w:pPr>
                          </w:p>
                          <w:p w:rsidR="00E47646" w:rsidRPr="000670BD" w:rsidRDefault="00E47646" w:rsidP="00E47646">
                            <w:pPr>
                              <w:pStyle w:val="NoSpacing"/>
                              <w:ind w:left="426" w:hanging="426"/>
                              <w:rPr>
                                <w:rStyle w:val="Strong"/>
                                <w:rFonts w:ascii="Arial" w:hAnsi="Arial" w:cs="Arial"/>
                                <w:sz w:val="24"/>
                              </w:rPr>
                            </w:pPr>
                            <w:r w:rsidRPr="000670BD">
                              <w:rPr>
                                <w:rStyle w:val="Strong"/>
                                <w:rFonts w:ascii="Arial" w:hAnsi="Arial" w:cs="Arial"/>
                                <w:sz w:val="24"/>
                              </w:rPr>
                              <w:t>Communication Support</w:t>
                            </w:r>
                          </w:p>
                          <w:p w:rsidR="00E47646" w:rsidRPr="000670BD" w:rsidRDefault="00E47646" w:rsidP="00E47646">
                            <w:pPr>
                              <w:pStyle w:val="NoSpacing"/>
                              <w:numPr>
                                <w:ilvl w:val="0"/>
                                <w:numId w:val="1"/>
                              </w:numPr>
                              <w:spacing w:after="0"/>
                              <w:ind w:left="426" w:hanging="426"/>
                              <w:rPr>
                                <w:rFonts w:ascii="Arial" w:hAnsi="Arial" w:cs="Arial"/>
                              </w:rPr>
                            </w:pPr>
                            <w:r w:rsidRPr="000670BD">
                              <w:rPr>
                                <w:rFonts w:ascii="Arial" w:hAnsi="Arial" w:cs="Arial"/>
                              </w:rPr>
                              <w:t>Classroom strategies for supporting pupils with communication difficulties, including guidance on AAC (both high-tech and low-tech solutions)</w:t>
                            </w:r>
                          </w:p>
                          <w:p w:rsidR="00E47646" w:rsidRDefault="00E47646" w:rsidP="00E47646">
                            <w:pPr>
                              <w:pStyle w:val="NoSpacing"/>
                              <w:numPr>
                                <w:ilvl w:val="0"/>
                                <w:numId w:val="1"/>
                              </w:numPr>
                              <w:spacing w:after="0"/>
                              <w:ind w:left="426" w:hanging="426"/>
                              <w:rPr>
                                <w:rFonts w:ascii="Arial" w:hAnsi="Arial" w:cs="Arial"/>
                              </w:rPr>
                            </w:pPr>
                            <w:r w:rsidRPr="000670BD">
                              <w:rPr>
                                <w:rFonts w:ascii="Arial" w:hAnsi="Arial" w:cs="Arial"/>
                              </w:rPr>
                              <w:t>Training on Widgit Online – a web-based platform for creating symbolised teaching resources</w:t>
                            </w:r>
                          </w:p>
                          <w:p w:rsidR="00E47646" w:rsidRPr="000670BD" w:rsidRDefault="00E47646" w:rsidP="00E47646">
                            <w:pPr>
                              <w:pStyle w:val="NoSpacing"/>
                              <w:spacing w:after="0"/>
                              <w:ind w:left="426"/>
                              <w:rPr>
                                <w:rFonts w:ascii="Arial" w:hAnsi="Arial" w:cs="Arial"/>
                              </w:rPr>
                            </w:pPr>
                          </w:p>
                          <w:p w:rsidR="00AF5B3F" w:rsidRPr="00AC1E5B" w:rsidRDefault="00AF5B3F" w:rsidP="00AF5B3F">
                            <w:pPr>
                              <w:pStyle w:val="NoSpacing"/>
                              <w:rPr>
                                <w:rStyle w:val="Strong"/>
                                <w:rFonts w:ascii="Arial" w:hAnsi="Arial" w:cs="Arial"/>
                                <w:sz w:val="24"/>
                              </w:rPr>
                            </w:pPr>
                            <w:r w:rsidRPr="00AC1E5B">
                              <w:rPr>
                                <w:rStyle w:val="Strong"/>
                                <w:rFonts w:ascii="Arial" w:hAnsi="Arial" w:cs="Arial"/>
                                <w:sz w:val="24"/>
                              </w:rPr>
                              <w:t>Curriculum Support</w:t>
                            </w:r>
                          </w:p>
                          <w:p w:rsidR="00AF5B3F" w:rsidRPr="00AC1E5B" w:rsidRDefault="00AF5B3F" w:rsidP="00AF5B3F">
                            <w:pPr>
                              <w:pStyle w:val="NoSpacing"/>
                              <w:numPr>
                                <w:ilvl w:val="0"/>
                                <w:numId w:val="1"/>
                              </w:numPr>
                              <w:spacing w:after="0"/>
                              <w:rPr>
                                <w:rFonts w:ascii="Arial" w:hAnsi="Arial" w:cs="Arial"/>
                              </w:rPr>
                            </w:pPr>
                            <w:r w:rsidRPr="00AC1E5B">
                              <w:rPr>
                                <w:rFonts w:ascii="Arial" w:hAnsi="Arial" w:cs="Arial"/>
                              </w:rPr>
                              <w:t>Specialist advice on designing and adapting a curriculum for students with SEND</w:t>
                            </w:r>
                            <w:r w:rsidRPr="00AC1E5B">
                              <w:rPr>
                                <w:rFonts w:ascii="Arial" w:hAnsi="Arial" w:cs="Arial"/>
                              </w:rPr>
                              <w:br/>
                              <w:t>Guidance on appropriate assessment methods for learners with SEND</w:t>
                            </w:r>
                          </w:p>
                          <w:p w:rsidR="00AF5B3F" w:rsidRPr="00AC1E5B" w:rsidRDefault="00AF5B3F" w:rsidP="00AF5B3F">
                            <w:pPr>
                              <w:pStyle w:val="NoSpacing"/>
                              <w:numPr>
                                <w:ilvl w:val="0"/>
                                <w:numId w:val="1"/>
                              </w:numPr>
                              <w:spacing w:after="0"/>
                              <w:rPr>
                                <w:rFonts w:ascii="Arial" w:hAnsi="Arial" w:cs="Arial"/>
                              </w:rPr>
                            </w:pPr>
                            <w:r w:rsidRPr="00AC1E5B">
                              <w:rPr>
                                <w:rFonts w:ascii="Arial" w:hAnsi="Arial" w:cs="Arial"/>
                              </w:rPr>
                              <w:t>Work experience placements in our on-site café for students in Year 10 and above</w:t>
                            </w:r>
                          </w:p>
                          <w:p w:rsidR="00AF5B3F" w:rsidRPr="00AC1E5B" w:rsidRDefault="00AF5B3F" w:rsidP="00AF5B3F">
                            <w:pPr>
                              <w:pStyle w:val="NoSpacing"/>
                              <w:numPr>
                                <w:ilvl w:val="0"/>
                                <w:numId w:val="1"/>
                              </w:numPr>
                              <w:spacing w:after="0"/>
                              <w:rPr>
                                <w:rFonts w:ascii="Arial" w:hAnsi="Arial" w:cs="Arial"/>
                              </w:rPr>
                            </w:pPr>
                            <w:r w:rsidRPr="00AC1E5B">
                              <w:rPr>
                                <w:rFonts w:ascii="Arial" w:hAnsi="Arial" w:cs="Arial"/>
                              </w:rPr>
                              <w:t>Opportunities for teaching and support staff to visit Woodlands Secondary School to observe effective SEND strategies in practice</w:t>
                            </w:r>
                          </w:p>
                          <w:p w:rsidR="00AF5B3F" w:rsidRPr="00AC1E5B" w:rsidRDefault="00AF5B3F" w:rsidP="00AF5B3F">
                            <w:pPr>
                              <w:numPr>
                                <w:ilvl w:val="0"/>
                                <w:numId w:val="1"/>
                              </w:numPr>
                              <w:spacing w:after="0" w:line="240" w:lineRule="auto"/>
                              <w:textAlignment w:val="top"/>
                              <w:rPr>
                                <w:rFonts w:ascii="Arial" w:eastAsia="Times New Roman" w:hAnsi="Arial" w:cs="Arial"/>
                                <w:color w:val="000000"/>
                                <w:lang w:eastAsia="en-GB"/>
                              </w:rPr>
                            </w:pPr>
                            <w:r w:rsidRPr="00AC1E5B">
                              <w:rPr>
                                <w:rFonts w:ascii="Arial" w:eastAsia="Times New Roman" w:hAnsi="Arial" w:cs="Arial"/>
                                <w:color w:val="000000"/>
                                <w:bdr w:val="none" w:sz="0" w:space="0" w:color="auto" w:frame="1"/>
                                <w:lang w:eastAsia="en-GB"/>
                              </w:rPr>
                              <w:t>Opportunities for students to participate in learning alongside students from Woodlands e.g. cooking or meal preparation sessions, community access, gardening, etc.</w:t>
                            </w:r>
                          </w:p>
                          <w:p w:rsidR="00AF5B3F" w:rsidRDefault="00AF5B3F" w:rsidP="00AF5B3F">
                            <w:pPr>
                              <w:numPr>
                                <w:ilvl w:val="0"/>
                                <w:numId w:val="1"/>
                              </w:numPr>
                              <w:spacing w:after="0" w:line="240" w:lineRule="auto"/>
                              <w:textAlignment w:val="top"/>
                              <w:rPr>
                                <w:rFonts w:ascii="Arial" w:hAnsi="Arial" w:cs="Arial"/>
                              </w:rPr>
                            </w:pPr>
                            <w:r w:rsidRPr="00AC1E5B">
                              <w:rPr>
                                <w:rFonts w:ascii="Arial" w:hAnsi="Arial" w:cs="Arial"/>
                              </w:rPr>
                              <w:t>Recommendations for resources and tools to support curriculum access for students with SEND</w:t>
                            </w:r>
                          </w:p>
                          <w:p w:rsidR="00E47646" w:rsidRDefault="00E47646" w:rsidP="00E47646">
                            <w:pPr>
                              <w:spacing w:after="0" w:line="240" w:lineRule="auto"/>
                              <w:ind w:left="360"/>
                              <w:textAlignment w:val="top"/>
                              <w:rPr>
                                <w:rFonts w:ascii="Arial" w:hAnsi="Arial" w:cs="Arial"/>
                              </w:rPr>
                            </w:pPr>
                          </w:p>
                          <w:p w:rsidR="00E47646" w:rsidRPr="000670BD" w:rsidRDefault="00E47646" w:rsidP="00E47646">
                            <w:pPr>
                              <w:pStyle w:val="NoSpacing"/>
                              <w:ind w:left="426" w:hanging="426"/>
                              <w:rPr>
                                <w:rStyle w:val="Strong"/>
                                <w:rFonts w:ascii="Arial" w:hAnsi="Arial" w:cs="Arial"/>
                                <w:sz w:val="24"/>
                              </w:rPr>
                            </w:pPr>
                            <w:r w:rsidRPr="000670BD">
                              <w:rPr>
                                <w:rStyle w:val="Strong"/>
                                <w:rFonts w:ascii="Arial" w:hAnsi="Arial" w:cs="Arial"/>
                                <w:sz w:val="24"/>
                              </w:rPr>
                              <w:t>Targeted Support</w:t>
                            </w:r>
                          </w:p>
                          <w:p w:rsidR="00E47646" w:rsidRPr="000670BD" w:rsidRDefault="00E47646" w:rsidP="00E47646">
                            <w:pPr>
                              <w:pStyle w:val="NoSpacing"/>
                              <w:numPr>
                                <w:ilvl w:val="0"/>
                                <w:numId w:val="1"/>
                              </w:numPr>
                              <w:spacing w:after="0"/>
                              <w:ind w:left="426" w:hanging="426"/>
                              <w:jc w:val="both"/>
                              <w:rPr>
                                <w:rFonts w:ascii="Arial" w:hAnsi="Arial" w:cs="Arial"/>
                                <w:noProof/>
                              </w:rPr>
                            </w:pPr>
                            <w:r w:rsidRPr="000670BD">
                              <w:rPr>
                                <w:rFonts w:ascii="Arial" w:hAnsi="Arial" w:cs="Arial"/>
                              </w:rPr>
                              <w:t>One-off advisory sessions (online or in person) to discuss individual students</w:t>
                            </w:r>
                          </w:p>
                          <w:p w:rsidR="00E47646" w:rsidRDefault="00E47646" w:rsidP="00E47646">
                            <w:pPr>
                              <w:pStyle w:val="NoSpacing"/>
                              <w:numPr>
                                <w:ilvl w:val="0"/>
                                <w:numId w:val="1"/>
                              </w:numPr>
                              <w:spacing w:after="0"/>
                              <w:ind w:left="426" w:hanging="426"/>
                              <w:jc w:val="both"/>
                              <w:rPr>
                                <w:rFonts w:ascii="Arial" w:hAnsi="Arial" w:cs="Arial"/>
                              </w:rPr>
                            </w:pPr>
                            <w:r w:rsidRPr="000670BD">
                              <w:rPr>
                                <w:rFonts w:ascii="Arial" w:hAnsi="Arial" w:cs="Arial"/>
                              </w:rPr>
                              <w:t>Moving and Handling training, including support with risk assessments and Personal Emergency Evacuation Plans (PEEPs)</w:t>
                            </w:r>
                          </w:p>
                          <w:p w:rsidR="00E47646" w:rsidRPr="00E47646" w:rsidRDefault="00E47646" w:rsidP="00E47646">
                            <w:pPr>
                              <w:pStyle w:val="ListParagraph"/>
                              <w:numPr>
                                <w:ilvl w:val="0"/>
                                <w:numId w:val="1"/>
                              </w:numPr>
                              <w:ind w:left="426"/>
                              <w:rPr>
                                <w:rFonts w:ascii="Arial" w:hAnsi="Arial" w:cs="Arial"/>
                              </w:rPr>
                            </w:pPr>
                            <w:r w:rsidRPr="000670BD">
                              <w:rPr>
                                <w:rFonts w:ascii="Arial" w:hAnsi="Arial" w:cs="Arial"/>
                              </w:rPr>
                              <w:t>Introduction to Sensory Circuits, including how they can help pupils achieve optimal alertness for learning</w:t>
                            </w:r>
                          </w:p>
                          <w:p w:rsidR="00AF5B3F" w:rsidRPr="00AC1E5B" w:rsidRDefault="00AF5B3F" w:rsidP="00AF5B3F">
                            <w:pPr>
                              <w:spacing w:after="0" w:line="240" w:lineRule="auto"/>
                              <w:ind w:left="360"/>
                              <w:textAlignment w:val="top"/>
                              <w:rPr>
                                <w:rFonts w:ascii="Arial" w:hAnsi="Arial" w:cs="Arial"/>
                              </w:rPr>
                            </w:pPr>
                          </w:p>
                          <w:p w:rsidR="00AF5B3F" w:rsidRPr="00AC1E5B" w:rsidRDefault="00AF5B3F" w:rsidP="00AF5B3F">
                            <w:pPr>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2C8ADB" id="_x0000_t202" coordsize="21600,21600" o:spt="202" path="m,l,21600r21600,l21600,xe">
                <v:stroke joinstyle="miter"/>
                <v:path gradientshapeok="t" o:connecttype="rect"/>
              </v:shapetype>
              <v:shape id="Text Box 52" o:spid="_x0000_s1026" type="#_x0000_t202" style="position:absolute;left:0;text-align:left;margin-left:514.3pt;margin-top:-25.7pt;width:278.55pt;height:574.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" fillcolor="#e2efd9 [665]" stroked="f" strokeweight=".5pt">
                <v:textbox>
                  <w:txbxContent>
                    <w:p w:rsidR="00FC1A06" w:rsidRPr="00FC1A06" w:rsidRDefault="00FC1A06" w:rsidP="00FC1A06">
                      <w:pPr>
                        <w:pStyle w:val="NoSpacing"/>
                        <w:rPr>
                          <w:rStyle w:val="Strong"/>
                          <w:b w:val="0"/>
                          <w:bCs w:val="0"/>
                          <w:sz w:val="2"/>
                        </w:rPr>
                      </w:pPr>
                    </w:p>
                    <w:p w:rsidR="00E47646" w:rsidRPr="000670BD" w:rsidRDefault="00E47646" w:rsidP="00E47646">
                      <w:pPr>
                        <w:pStyle w:val="NoSpacing"/>
                        <w:ind w:left="426" w:hanging="426"/>
                        <w:rPr>
                          <w:rStyle w:val="Strong"/>
                          <w:rFonts w:ascii="Arial" w:hAnsi="Arial" w:cs="Arial"/>
                          <w:sz w:val="24"/>
                        </w:rPr>
                      </w:pPr>
                      <w:r w:rsidRPr="000670BD">
                        <w:rPr>
                          <w:rStyle w:val="Strong"/>
                          <w:rFonts w:ascii="Arial" w:hAnsi="Arial" w:cs="Arial"/>
                          <w:sz w:val="24"/>
                        </w:rPr>
                        <w:t>Behaviour Support</w:t>
                      </w:r>
                    </w:p>
                    <w:p w:rsidR="00E47646" w:rsidRPr="000670BD" w:rsidRDefault="00E47646" w:rsidP="00E47646">
                      <w:pPr>
                        <w:pStyle w:val="NoSpacing"/>
                        <w:numPr>
                          <w:ilvl w:val="0"/>
                          <w:numId w:val="1"/>
                        </w:numPr>
                        <w:spacing w:after="0"/>
                        <w:ind w:left="426" w:hanging="426"/>
                        <w:rPr>
                          <w:rFonts w:ascii="Arial" w:hAnsi="Arial" w:cs="Arial"/>
                        </w:rPr>
                      </w:pPr>
                      <w:r w:rsidRPr="000670BD">
                        <w:rPr>
                          <w:rFonts w:ascii="Arial" w:hAnsi="Arial" w:cs="Arial"/>
                        </w:rPr>
                        <w:t>Tailored strategies to support positive behaviour in the classroom</w:t>
                      </w:r>
                    </w:p>
                    <w:p w:rsidR="00E47646" w:rsidRPr="00E47646" w:rsidRDefault="00E47646" w:rsidP="00E47646">
                      <w:pPr>
                        <w:pStyle w:val="NoSpacing"/>
                        <w:numPr>
                          <w:ilvl w:val="0"/>
                          <w:numId w:val="1"/>
                        </w:numPr>
                        <w:spacing w:after="0"/>
                        <w:ind w:left="426" w:hanging="426"/>
                        <w:rPr>
                          <w:rFonts w:ascii="Arial" w:hAnsi="Arial" w:cs="Arial"/>
                          <w:b/>
                          <w:bCs/>
                          <w:sz w:val="2"/>
                        </w:rPr>
                      </w:pPr>
                      <w:r w:rsidRPr="00E47646">
                        <w:rPr>
                          <w:rFonts w:ascii="Arial" w:hAnsi="Arial" w:cs="Arial"/>
                        </w:rPr>
                        <w:t>Advice and guidance on developing and implementing sensory diets for individual students</w:t>
                      </w:r>
                    </w:p>
                    <w:p w:rsidR="00E47646" w:rsidRPr="00E47646" w:rsidRDefault="00E47646" w:rsidP="00E47646">
                      <w:pPr>
                        <w:pStyle w:val="NoSpacing"/>
                        <w:numPr>
                          <w:ilvl w:val="0"/>
                          <w:numId w:val="1"/>
                        </w:numPr>
                        <w:spacing w:after="0"/>
                        <w:ind w:left="426" w:hanging="426"/>
                        <w:rPr>
                          <w:rFonts w:ascii="Arial" w:hAnsi="Arial" w:cs="Arial"/>
                          <w:b/>
                          <w:bCs/>
                          <w:sz w:val="2"/>
                        </w:rPr>
                      </w:pPr>
                    </w:p>
                    <w:p w:rsidR="00E47646" w:rsidRPr="00E47646" w:rsidRDefault="00E47646" w:rsidP="00E47646">
                      <w:pPr>
                        <w:pStyle w:val="NoSpacing"/>
                        <w:numPr>
                          <w:ilvl w:val="0"/>
                          <w:numId w:val="1"/>
                        </w:numPr>
                        <w:spacing w:after="0"/>
                        <w:ind w:left="426" w:hanging="426"/>
                        <w:rPr>
                          <w:rFonts w:ascii="Arial" w:hAnsi="Arial" w:cs="Arial"/>
                          <w:b/>
                          <w:bCs/>
                          <w:sz w:val="2"/>
                        </w:rPr>
                      </w:pPr>
                    </w:p>
                    <w:p w:rsidR="00E47646" w:rsidRPr="00E47646" w:rsidRDefault="00E47646" w:rsidP="00E47646">
                      <w:pPr>
                        <w:pStyle w:val="NoSpacing"/>
                        <w:spacing w:after="0"/>
                        <w:rPr>
                          <w:rFonts w:ascii="Arial" w:hAnsi="Arial" w:cs="Arial"/>
                          <w:b/>
                          <w:bCs/>
                          <w:sz w:val="2"/>
                        </w:rPr>
                      </w:pPr>
                    </w:p>
                    <w:p w:rsidR="00E47646" w:rsidRPr="00E47646" w:rsidRDefault="00E47646" w:rsidP="00E47646">
                      <w:pPr>
                        <w:pStyle w:val="NoSpacing"/>
                        <w:spacing w:after="0"/>
                        <w:rPr>
                          <w:rFonts w:ascii="Arial" w:hAnsi="Arial" w:cs="Arial"/>
                          <w:b/>
                          <w:bCs/>
                          <w:sz w:val="2"/>
                        </w:rPr>
                      </w:pPr>
                    </w:p>
                    <w:p w:rsidR="00E47646" w:rsidRPr="00E47646" w:rsidRDefault="00E47646" w:rsidP="00E47646">
                      <w:pPr>
                        <w:pStyle w:val="NoSpacing"/>
                        <w:numPr>
                          <w:ilvl w:val="0"/>
                          <w:numId w:val="1"/>
                        </w:numPr>
                        <w:spacing w:after="0"/>
                        <w:ind w:left="426" w:hanging="426"/>
                        <w:rPr>
                          <w:rStyle w:val="Strong"/>
                          <w:rFonts w:ascii="Arial" w:hAnsi="Arial" w:cs="Arial"/>
                          <w:sz w:val="2"/>
                        </w:rPr>
                      </w:pPr>
                    </w:p>
                    <w:p w:rsidR="00E47646" w:rsidRPr="000670BD" w:rsidRDefault="00E47646" w:rsidP="00E47646">
                      <w:pPr>
                        <w:pStyle w:val="NoSpacing"/>
                        <w:ind w:left="426" w:hanging="426"/>
                        <w:rPr>
                          <w:rStyle w:val="Strong"/>
                          <w:rFonts w:ascii="Arial" w:hAnsi="Arial" w:cs="Arial"/>
                          <w:sz w:val="24"/>
                        </w:rPr>
                      </w:pPr>
                      <w:r w:rsidRPr="000670BD">
                        <w:rPr>
                          <w:rStyle w:val="Strong"/>
                          <w:rFonts w:ascii="Arial" w:hAnsi="Arial" w:cs="Arial"/>
                          <w:sz w:val="24"/>
                        </w:rPr>
                        <w:t>Communication Support</w:t>
                      </w:r>
                    </w:p>
                    <w:p w:rsidR="00E47646" w:rsidRPr="000670BD" w:rsidRDefault="00E47646" w:rsidP="00E47646">
                      <w:pPr>
                        <w:pStyle w:val="NoSpacing"/>
                        <w:numPr>
                          <w:ilvl w:val="0"/>
                          <w:numId w:val="1"/>
                        </w:numPr>
                        <w:spacing w:after="0"/>
                        <w:ind w:left="426" w:hanging="426"/>
                        <w:rPr>
                          <w:rFonts w:ascii="Arial" w:hAnsi="Arial" w:cs="Arial"/>
                        </w:rPr>
                      </w:pPr>
                      <w:r w:rsidRPr="000670BD">
                        <w:rPr>
                          <w:rFonts w:ascii="Arial" w:hAnsi="Arial" w:cs="Arial"/>
                        </w:rPr>
                        <w:t>Classroom strategies for supporting pupils with communication difficulties, including guidance on AAC (both high-tech and low-tech solutions)</w:t>
                      </w:r>
                    </w:p>
                    <w:p w:rsidR="00E47646" w:rsidRDefault="00E47646" w:rsidP="00E47646">
                      <w:pPr>
                        <w:pStyle w:val="NoSpacing"/>
                        <w:numPr>
                          <w:ilvl w:val="0"/>
                          <w:numId w:val="1"/>
                        </w:numPr>
                        <w:spacing w:after="0"/>
                        <w:ind w:left="426" w:hanging="426"/>
                        <w:rPr>
                          <w:rFonts w:ascii="Arial" w:hAnsi="Arial" w:cs="Arial"/>
                        </w:rPr>
                      </w:pPr>
                      <w:r w:rsidRPr="000670BD">
                        <w:rPr>
                          <w:rFonts w:ascii="Arial" w:hAnsi="Arial" w:cs="Arial"/>
                        </w:rPr>
                        <w:t>Training on Widgit Online – a web-based platform for creating symbolised teaching resources</w:t>
                      </w:r>
                    </w:p>
                    <w:p w:rsidR="00E47646" w:rsidRPr="000670BD" w:rsidRDefault="00E47646" w:rsidP="00E47646">
                      <w:pPr>
                        <w:pStyle w:val="NoSpacing"/>
                        <w:spacing w:after="0"/>
                        <w:ind w:left="426"/>
                        <w:rPr>
                          <w:rFonts w:ascii="Arial" w:hAnsi="Arial" w:cs="Arial"/>
                        </w:rPr>
                      </w:pPr>
                    </w:p>
                    <w:p w:rsidR="00AF5B3F" w:rsidRPr="00AC1E5B" w:rsidRDefault="00AF5B3F" w:rsidP="00AF5B3F">
                      <w:pPr>
                        <w:pStyle w:val="NoSpacing"/>
                        <w:rPr>
                          <w:rStyle w:val="Strong"/>
                          <w:rFonts w:ascii="Arial" w:hAnsi="Arial" w:cs="Arial"/>
                          <w:sz w:val="24"/>
                        </w:rPr>
                      </w:pPr>
                      <w:r w:rsidRPr="00AC1E5B">
                        <w:rPr>
                          <w:rStyle w:val="Strong"/>
                          <w:rFonts w:ascii="Arial" w:hAnsi="Arial" w:cs="Arial"/>
                          <w:sz w:val="24"/>
                        </w:rPr>
                        <w:t>Curriculum Support</w:t>
                      </w:r>
                    </w:p>
                    <w:p w:rsidR="00AF5B3F" w:rsidRPr="00AC1E5B" w:rsidRDefault="00AF5B3F" w:rsidP="00AF5B3F">
                      <w:pPr>
                        <w:pStyle w:val="NoSpacing"/>
                        <w:numPr>
                          <w:ilvl w:val="0"/>
                          <w:numId w:val="1"/>
                        </w:numPr>
                        <w:spacing w:after="0"/>
                        <w:rPr>
                          <w:rFonts w:ascii="Arial" w:hAnsi="Arial" w:cs="Arial"/>
                        </w:rPr>
                      </w:pPr>
                      <w:r w:rsidRPr="00AC1E5B">
                        <w:rPr>
                          <w:rFonts w:ascii="Arial" w:hAnsi="Arial" w:cs="Arial"/>
                        </w:rPr>
                        <w:t>Specialist advice on designing and adapting a curriculum for students with SEND</w:t>
                      </w:r>
                      <w:r w:rsidRPr="00AC1E5B">
                        <w:rPr>
                          <w:rFonts w:ascii="Arial" w:hAnsi="Arial" w:cs="Arial"/>
                        </w:rPr>
                        <w:br/>
                        <w:t>Guidance on appropriate assessment methods for learners with SEND</w:t>
                      </w:r>
                    </w:p>
                    <w:p w:rsidR="00AF5B3F" w:rsidRPr="00AC1E5B" w:rsidRDefault="00AF5B3F" w:rsidP="00AF5B3F">
                      <w:pPr>
                        <w:pStyle w:val="NoSpacing"/>
                        <w:numPr>
                          <w:ilvl w:val="0"/>
                          <w:numId w:val="1"/>
                        </w:numPr>
                        <w:spacing w:after="0"/>
                        <w:rPr>
                          <w:rFonts w:ascii="Arial" w:hAnsi="Arial" w:cs="Arial"/>
                        </w:rPr>
                      </w:pPr>
                      <w:r w:rsidRPr="00AC1E5B">
                        <w:rPr>
                          <w:rFonts w:ascii="Arial" w:hAnsi="Arial" w:cs="Arial"/>
                        </w:rPr>
                        <w:t>Work experience placements in our on-site café for students in Year 10 and above</w:t>
                      </w:r>
                    </w:p>
                    <w:p w:rsidR="00AF5B3F" w:rsidRPr="00AC1E5B" w:rsidRDefault="00AF5B3F" w:rsidP="00AF5B3F">
                      <w:pPr>
                        <w:pStyle w:val="NoSpacing"/>
                        <w:numPr>
                          <w:ilvl w:val="0"/>
                          <w:numId w:val="1"/>
                        </w:numPr>
                        <w:spacing w:after="0"/>
                        <w:rPr>
                          <w:rFonts w:ascii="Arial" w:hAnsi="Arial" w:cs="Arial"/>
                        </w:rPr>
                      </w:pPr>
                      <w:r w:rsidRPr="00AC1E5B">
                        <w:rPr>
                          <w:rFonts w:ascii="Arial" w:hAnsi="Arial" w:cs="Arial"/>
                        </w:rPr>
                        <w:t>Opportunities for teaching and support staff to visit Woodlands Secondary School to observe effective SEND strategies in practice</w:t>
                      </w:r>
                    </w:p>
                    <w:p w:rsidR="00AF5B3F" w:rsidRPr="00AC1E5B" w:rsidRDefault="00AF5B3F" w:rsidP="00AF5B3F">
                      <w:pPr>
                        <w:numPr>
                          <w:ilvl w:val="0"/>
                          <w:numId w:val="1"/>
                        </w:numPr>
                        <w:spacing w:after="0" w:line="240" w:lineRule="auto"/>
                        <w:textAlignment w:val="top"/>
                        <w:rPr>
                          <w:rFonts w:ascii="Arial" w:eastAsia="Times New Roman" w:hAnsi="Arial" w:cs="Arial"/>
                          <w:color w:val="000000"/>
                          <w:lang w:eastAsia="en-GB"/>
                        </w:rPr>
                      </w:pPr>
                      <w:r w:rsidRPr="00AC1E5B">
                        <w:rPr>
                          <w:rFonts w:ascii="Arial" w:eastAsia="Times New Roman" w:hAnsi="Arial" w:cs="Arial"/>
                          <w:color w:val="000000"/>
                          <w:bdr w:val="none" w:sz="0" w:space="0" w:color="auto" w:frame="1"/>
                          <w:lang w:eastAsia="en-GB"/>
                        </w:rPr>
                        <w:t>Opportunities for students to participate in learning alongside students from Woodlands e.g. cooking or meal preparation sessions, community access, gardening, etc.</w:t>
                      </w:r>
                    </w:p>
                    <w:p w:rsidR="00AF5B3F" w:rsidRDefault="00AF5B3F" w:rsidP="00AF5B3F">
                      <w:pPr>
                        <w:numPr>
                          <w:ilvl w:val="0"/>
                          <w:numId w:val="1"/>
                        </w:numPr>
                        <w:spacing w:after="0" w:line="240" w:lineRule="auto"/>
                        <w:textAlignment w:val="top"/>
                        <w:rPr>
                          <w:rFonts w:ascii="Arial" w:hAnsi="Arial" w:cs="Arial"/>
                        </w:rPr>
                      </w:pPr>
                      <w:r w:rsidRPr="00AC1E5B">
                        <w:rPr>
                          <w:rFonts w:ascii="Arial" w:hAnsi="Arial" w:cs="Arial"/>
                        </w:rPr>
                        <w:t>Recommendations for resources and tools to support curriculum access for students with SEND</w:t>
                      </w:r>
                    </w:p>
                    <w:p w:rsidR="00E47646" w:rsidRDefault="00E47646" w:rsidP="00E47646">
                      <w:pPr>
                        <w:spacing w:after="0" w:line="240" w:lineRule="auto"/>
                        <w:ind w:left="360"/>
                        <w:textAlignment w:val="top"/>
                        <w:rPr>
                          <w:rFonts w:ascii="Arial" w:hAnsi="Arial" w:cs="Arial"/>
                        </w:rPr>
                      </w:pPr>
                    </w:p>
                    <w:p w:rsidR="00E47646" w:rsidRPr="000670BD" w:rsidRDefault="00E47646" w:rsidP="00E47646">
                      <w:pPr>
                        <w:pStyle w:val="NoSpacing"/>
                        <w:ind w:left="426" w:hanging="426"/>
                        <w:rPr>
                          <w:rStyle w:val="Strong"/>
                          <w:rFonts w:ascii="Arial" w:hAnsi="Arial" w:cs="Arial"/>
                          <w:sz w:val="24"/>
                        </w:rPr>
                      </w:pPr>
                      <w:r w:rsidRPr="000670BD">
                        <w:rPr>
                          <w:rStyle w:val="Strong"/>
                          <w:rFonts w:ascii="Arial" w:hAnsi="Arial" w:cs="Arial"/>
                          <w:sz w:val="24"/>
                        </w:rPr>
                        <w:t>Targeted Support</w:t>
                      </w:r>
                    </w:p>
                    <w:p w:rsidR="00E47646" w:rsidRPr="000670BD" w:rsidRDefault="00E47646" w:rsidP="00E47646">
                      <w:pPr>
                        <w:pStyle w:val="NoSpacing"/>
                        <w:numPr>
                          <w:ilvl w:val="0"/>
                          <w:numId w:val="1"/>
                        </w:numPr>
                        <w:spacing w:after="0"/>
                        <w:ind w:left="426" w:hanging="426"/>
                        <w:jc w:val="both"/>
                        <w:rPr>
                          <w:rFonts w:ascii="Arial" w:hAnsi="Arial" w:cs="Arial"/>
                          <w:noProof/>
                        </w:rPr>
                      </w:pPr>
                      <w:r w:rsidRPr="000670BD">
                        <w:rPr>
                          <w:rFonts w:ascii="Arial" w:hAnsi="Arial" w:cs="Arial"/>
                        </w:rPr>
                        <w:t>One-off advisory sessions (online or in person) to discuss individual students</w:t>
                      </w:r>
                    </w:p>
                    <w:p w:rsidR="00E47646" w:rsidRDefault="00E47646" w:rsidP="00E47646">
                      <w:pPr>
                        <w:pStyle w:val="NoSpacing"/>
                        <w:numPr>
                          <w:ilvl w:val="0"/>
                          <w:numId w:val="1"/>
                        </w:numPr>
                        <w:spacing w:after="0"/>
                        <w:ind w:left="426" w:hanging="426"/>
                        <w:jc w:val="both"/>
                        <w:rPr>
                          <w:rFonts w:ascii="Arial" w:hAnsi="Arial" w:cs="Arial"/>
                        </w:rPr>
                      </w:pPr>
                      <w:r w:rsidRPr="000670BD">
                        <w:rPr>
                          <w:rFonts w:ascii="Arial" w:hAnsi="Arial" w:cs="Arial"/>
                        </w:rPr>
                        <w:t>Moving and Handling training, including support with risk assessments and Personal Emergency Evacuation Plans (PEEPs)</w:t>
                      </w:r>
                    </w:p>
                    <w:p w:rsidR="00E47646" w:rsidRPr="00E47646" w:rsidRDefault="00E47646" w:rsidP="00E47646">
                      <w:pPr>
                        <w:pStyle w:val="ListParagraph"/>
                        <w:numPr>
                          <w:ilvl w:val="0"/>
                          <w:numId w:val="1"/>
                        </w:numPr>
                        <w:ind w:left="426"/>
                        <w:rPr>
                          <w:rFonts w:ascii="Arial" w:hAnsi="Arial" w:cs="Arial"/>
                        </w:rPr>
                      </w:pPr>
                      <w:r w:rsidRPr="000670BD">
                        <w:rPr>
                          <w:rFonts w:ascii="Arial" w:hAnsi="Arial" w:cs="Arial"/>
                        </w:rPr>
                        <w:t>Introduction to Sensory Circuits, including how they can help pupils achieve optimal alertness for learning</w:t>
                      </w:r>
                    </w:p>
                    <w:p w:rsidR="00AF5B3F" w:rsidRPr="00AC1E5B" w:rsidRDefault="00AF5B3F" w:rsidP="00AF5B3F">
                      <w:pPr>
                        <w:spacing w:after="0" w:line="240" w:lineRule="auto"/>
                        <w:ind w:left="360"/>
                        <w:textAlignment w:val="top"/>
                        <w:rPr>
                          <w:rFonts w:ascii="Arial" w:hAnsi="Arial" w:cs="Arial"/>
                        </w:rPr>
                      </w:pPr>
                    </w:p>
                    <w:p w:rsidR="00AF5B3F" w:rsidRPr="00AC1E5B" w:rsidRDefault="00AF5B3F" w:rsidP="00AF5B3F">
                      <w:pPr>
                        <w:jc w:val="center"/>
                        <w:rPr>
                          <w:rFonts w:ascii="Arial" w:hAnsi="Arial" w:cs="Arial"/>
                        </w:rPr>
                      </w:pPr>
                    </w:p>
                  </w:txbxContent>
                </v:textbox>
                <w10:wrap anchorx="margin"/>
              </v:shape>
            </w:pict>
          </mc:Fallback>
        </mc:AlternateContent>
      </w:r>
      <w:r>
        <w:rPr>
          <w:noProof/>
          <w:lang w:eastAsia="en-GB"/>
        </w:rPr>
        <mc:AlternateContent>
          <mc:Choice Requires="wps">
            <w:drawing>
              <wp:anchor distT="0" distB="0" distL="114300" distR="114300" simplePos="0" relativeHeight="251712512" behindDoc="0" locked="0" layoutInCell="1" allowOverlap="1" wp14:anchorId="0BFAAB6A" wp14:editId="2A8EC5FE">
                <wp:simplePos x="0" y="0"/>
                <wp:positionH relativeFrom="column">
                  <wp:posOffset>3102429</wp:posOffset>
                </wp:positionH>
                <wp:positionV relativeFrom="paragraph">
                  <wp:posOffset>-326571</wp:posOffset>
                </wp:positionV>
                <wp:extent cx="3298371" cy="7314837"/>
                <wp:effectExtent l="0" t="0" r="0" b="635"/>
                <wp:wrapNone/>
                <wp:docPr id="51" name="Text Box 51"/>
                <wp:cNvGraphicFramePr/>
                <a:graphic xmlns:a="http://schemas.openxmlformats.org/drawingml/2006/main">
                  <a:graphicData uri="http://schemas.microsoft.com/office/word/2010/wordprocessingShape">
                    <wps:wsp>
                      <wps:cNvSpPr txBox="1"/>
                      <wps:spPr>
                        <a:xfrm>
                          <a:off x="0" y="0"/>
                          <a:ext cx="3298371" cy="7314837"/>
                        </a:xfrm>
                        <a:prstGeom prst="rect">
                          <a:avLst/>
                        </a:prstGeom>
                        <a:solidFill>
                          <a:schemeClr val="accent6">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77C6" w:rsidRDefault="000277C6" w:rsidP="00E47646">
                            <w:pPr>
                              <w:jc w:val="center"/>
                              <w:rPr>
                                <w:rFonts w:ascii="Arial" w:hAnsi="Arial" w:cs="Arial"/>
                                <w:b/>
                                <w:sz w:val="28"/>
                              </w:rPr>
                            </w:pPr>
                          </w:p>
                          <w:p w:rsidR="00E47646" w:rsidRDefault="00E47646" w:rsidP="00E47646">
                            <w:pPr>
                              <w:jc w:val="center"/>
                              <w:rPr>
                                <w:rFonts w:ascii="Arial" w:hAnsi="Arial" w:cs="Arial"/>
                                <w:b/>
                                <w:sz w:val="28"/>
                              </w:rPr>
                            </w:pPr>
                            <w:r w:rsidRPr="000670BD">
                              <w:rPr>
                                <w:rFonts w:ascii="Arial" w:hAnsi="Arial" w:cs="Arial"/>
                                <w:b/>
                                <w:sz w:val="28"/>
                              </w:rPr>
                              <w:t>Woodlands Outreach Offer</w:t>
                            </w:r>
                          </w:p>
                          <w:p w:rsidR="000277C6" w:rsidRPr="000277C6" w:rsidRDefault="000277C6" w:rsidP="00E47646">
                            <w:pPr>
                              <w:jc w:val="center"/>
                              <w:rPr>
                                <w:rFonts w:ascii="Arial" w:hAnsi="Arial" w:cs="Arial"/>
                                <w:b/>
                                <w:sz w:val="12"/>
                              </w:rPr>
                            </w:pPr>
                          </w:p>
                          <w:p w:rsidR="00E47646" w:rsidRPr="000670BD" w:rsidRDefault="00E47646" w:rsidP="00E47646">
                            <w:pPr>
                              <w:pStyle w:val="NoSpacing"/>
                              <w:jc w:val="both"/>
                              <w:rPr>
                                <w:rFonts w:ascii="Arial" w:hAnsi="Arial" w:cs="Arial"/>
                              </w:rPr>
                            </w:pPr>
                            <w:r w:rsidRPr="000670BD">
                              <w:rPr>
                                <w:rFonts w:ascii="Arial" w:hAnsi="Arial" w:cs="Arial"/>
                              </w:rPr>
                              <w:t xml:space="preserve">Woodlands Secondary School are pleased to offer a range of outreach support aimed at enhancing inclusive practice and provision for students with SEND. </w:t>
                            </w:r>
                          </w:p>
                          <w:p w:rsidR="00E47646" w:rsidRPr="000670BD" w:rsidRDefault="00E47646" w:rsidP="00E47646">
                            <w:pPr>
                              <w:pStyle w:val="NoSpacing"/>
                              <w:jc w:val="both"/>
                              <w:rPr>
                                <w:rFonts w:ascii="Arial" w:hAnsi="Arial" w:cs="Arial"/>
                              </w:rPr>
                            </w:pPr>
                            <w:r w:rsidRPr="000670BD">
                              <w:rPr>
                                <w:rFonts w:ascii="Arial" w:hAnsi="Arial" w:cs="Arial"/>
                              </w:rPr>
                              <w:t>Our experienced team is available to collaborate with your staff in developing effective strategies, tools and approaches that improve outcomes for all learners.</w:t>
                            </w:r>
                          </w:p>
                          <w:p w:rsidR="000277C6" w:rsidRPr="006136F2" w:rsidRDefault="000277C6" w:rsidP="000277C6">
                            <w:pPr>
                              <w:pStyle w:val="NoSpacing"/>
                              <w:jc w:val="both"/>
                              <w:rPr>
                                <w:rFonts w:ascii="Arial" w:hAnsi="Arial" w:cs="Arial"/>
                              </w:rPr>
                            </w:pPr>
                            <w:r w:rsidRPr="006136F2">
                              <w:rPr>
                                <w:rFonts w:ascii="Arial" w:hAnsi="Arial" w:cs="Arial"/>
                              </w:rPr>
                              <w:t xml:space="preserve">We welcome the opportunity to work in partnership with you to develop inclusive and effective SEND practices. </w:t>
                            </w:r>
                            <w:r>
                              <w:rPr>
                                <w:rFonts w:ascii="Arial" w:hAnsi="Arial" w:cs="Arial"/>
                              </w:rPr>
                              <w:t>Our offer</w:t>
                            </w:r>
                            <w:r w:rsidRPr="006136F2">
                              <w:rPr>
                                <w:rFonts w:ascii="Arial" w:hAnsi="Arial" w:cs="Arial"/>
                              </w:rPr>
                              <w:t xml:space="preserve"> outlines the different ways we can support your setting. Please don’t hesitate to get in touch to discuss how we can tailor this support to meet your specific needs of your setting. </w:t>
                            </w:r>
                          </w:p>
                          <w:p w:rsidR="000277C6" w:rsidRDefault="000277C6" w:rsidP="00AF5B3F">
                            <w:pPr>
                              <w:pStyle w:val="NoSpacing"/>
                              <w:ind w:left="426" w:hanging="426"/>
                              <w:rPr>
                                <w:rStyle w:val="Strong"/>
                                <w:rFonts w:ascii="Arial" w:hAnsi="Arial" w:cs="Arial"/>
                                <w:sz w:val="10"/>
                              </w:rPr>
                            </w:pPr>
                          </w:p>
                          <w:p w:rsidR="00E47646" w:rsidRPr="000277C6" w:rsidRDefault="00E47646" w:rsidP="000277C6">
                            <w:pPr>
                              <w:pStyle w:val="NoSpacing"/>
                              <w:rPr>
                                <w:rFonts w:ascii="Arial" w:hAnsi="Arial" w:cs="Arial"/>
                              </w:rPr>
                            </w:pPr>
                            <w:r w:rsidRPr="000277C6">
                              <w:rPr>
                                <w:rFonts w:ascii="Arial" w:hAnsi="Arial" w:cs="Arial"/>
                              </w:rPr>
                              <w:t xml:space="preserve">To enquire about the Woodlands outreach offer please contact us: </w:t>
                            </w:r>
                          </w:p>
                          <w:p w:rsidR="00E47646" w:rsidRPr="004254C8" w:rsidRDefault="00E47646" w:rsidP="000277C6">
                            <w:pPr>
                              <w:pStyle w:val="NoSpacing"/>
                              <w:rPr>
                                <w:rFonts w:ascii="Arial" w:hAnsi="Arial" w:cs="Arial"/>
                                <w:i/>
                                <w:sz w:val="20"/>
                              </w:rPr>
                            </w:pPr>
                            <w:r w:rsidRPr="000277C6">
                              <w:rPr>
                                <w:rFonts w:ascii="Arial" w:hAnsi="Arial" w:cs="Arial"/>
                                <w:b/>
                              </w:rPr>
                              <w:t>Via phone</w:t>
                            </w:r>
                            <w:r w:rsidRPr="000277C6">
                              <w:rPr>
                                <w:rFonts w:ascii="Arial" w:hAnsi="Arial" w:cs="Arial"/>
                              </w:rPr>
                              <w:t>: 01582 572880</w:t>
                            </w:r>
                            <w:r w:rsidR="004254C8">
                              <w:rPr>
                                <w:rFonts w:ascii="Arial" w:hAnsi="Arial" w:cs="Arial"/>
                              </w:rPr>
                              <w:t xml:space="preserve"> </w:t>
                            </w:r>
                            <w:r w:rsidR="004254C8" w:rsidRPr="004254C8">
                              <w:rPr>
                                <w:rFonts w:ascii="Arial" w:hAnsi="Arial" w:cs="Arial"/>
                                <w:i/>
                                <w:sz w:val="20"/>
                              </w:rPr>
                              <w:t>(ask for Caroline Lowry)</w:t>
                            </w:r>
                          </w:p>
                          <w:p w:rsidR="00E47646" w:rsidRPr="000277C6" w:rsidRDefault="00E47646" w:rsidP="000277C6">
                            <w:pPr>
                              <w:pStyle w:val="NoSpacing"/>
                              <w:ind w:right="-176"/>
                              <w:rPr>
                                <w:rFonts w:ascii="Arial" w:hAnsi="Arial" w:cs="Arial"/>
                              </w:rPr>
                            </w:pPr>
                            <w:r w:rsidRPr="000277C6">
                              <w:rPr>
                                <w:rFonts w:ascii="Arial" w:hAnsi="Arial" w:cs="Arial"/>
                                <w:b/>
                              </w:rPr>
                              <w:t>Via email:</w:t>
                            </w:r>
                            <w:r w:rsidRPr="000277C6">
                              <w:rPr>
                                <w:rFonts w:ascii="Arial" w:hAnsi="Arial" w:cs="Arial"/>
                              </w:rPr>
                              <w:t xml:space="preserve"> </w:t>
                            </w:r>
                            <w:hyperlink r:id="rId8" w:history="1">
                              <w:r w:rsidRPr="000277C6">
                                <w:rPr>
                                  <w:rStyle w:val="Hyperlink"/>
                                  <w:rFonts w:ascii="Arial" w:hAnsi="Arial" w:cs="Arial"/>
                                  <w:color w:val="auto"/>
                                  <w:u w:val="none"/>
                                </w:rPr>
                                <w:t>schooloffice@woodlands.luton.sch.uk</w:t>
                              </w:r>
                            </w:hyperlink>
                            <w:r w:rsidRPr="000277C6">
                              <w:rPr>
                                <w:rFonts w:ascii="Arial" w:hAnsi="Arial" w:cs="Arial"/>
                              </w:rPr>
                              <w:t xml:space="preserve"> </w:t>
                            </w:r>
                          </w:p>
                          <w:p w:rsidR="00E47646" w:rsidRPr="000277C6" w:rsidRDefault="000277C6" w:rsidP="000277C6">
                            <w:pPr>
                              <w:pStyle w:val="NoSpacing"/>
                              <w:ind w:left="426" w:hanging="426"/>
                              <w:rPr>
                                <w:rStyle w:val="Hyperlink"/>
                                <w:rFonts w:ascii="Arial" w:hAnsi="Arial" w:cs="Arial"/>
                                <w:color w:val="auto"/>
                                <w:u w:val="none"/>
                              </w:rPr>
                            </w:pPr>
                            <w:r>
                              <w:rPr>
                                <w:rFonts w:ascii="Arial" w:hAnsi="Arial" w:cs="Arial"/>
                                <w:b/>
                              </w:rPr>
                              <w:t>W</w:t>
                            </w:r>
                            <w:r w:rsidR="00E47646" w:rsidRPr="000277C6">
                              <w:rPr>
                                <w:rFonts w:ascii="Arial" w:hAnsi="Arial" w:cs="Arial"/>
                                <w:b/>
                              </w:rPr>
                              <w:t>ebsite:</w:t>
                            </w:r>
                            <w:hyperlink r:id="rId9" w:history="1">
                              <w:r w:rsidRPr="000277C6">
                                <w:rPr>
                                  <w:rStyle w:val="Hyperlink"/>
                                  <w:rFonts w:ascii="Arial" w:hAnsi="Arial" w:cs="Arial"/>
                                  <w:color w:val="auto"/>
                                  <w:u w:val="none"/>
                                </w:rPr>
                                <w:t>https://www.woodlands.luton.sch.uk/outreach-training-and-specialist-services/</w:t>
                              </w:r>
                            </w:hyperlink>
                          </w:p>
                          <w:p w:rsidR="00FC1A06" w:rsidRPr="00FC1A06" w:rsidRDefault="00FC1A06" w:rsidP="000277C6">
                            <w:pPr>
                              <w:pStyle w:val="NoSpacing"/>
                              <w:ind w:left="426" w:hanging="426"/>
                              <w:jc w:val="center"/>
                              <w:rPr>
                                <w:rStyle w:val="Strong"/>
                                <w:rFonts w:ascii="Arial" w:hAnsi="Arial" w:cs="Arial"/>
                                <w:sz w:val="8"/>
                              </w:rPr>
                            </w:pPr>
                          </w:p>
                          <w:p w:rsidR="000277C6" w:rsidRPr="000277C6" w:rsidRDefault="000277C6" w:rsidP="000277C6">
                            <w:pPr>
                              <w:pStyle w:val="NoSpacing"/>
                              <w:ind w:left="426" w:hanging="426"/>
                              <w:jc w:val="center"/>
                              <w:rPr>
                                <w:rStyle w:val="Strong"/>
                                <w:rFonts w:ascii="Arial" w:hAnsi="Arial" w:cs="Arial"/>
                              </w:rPr>
                            </w:pPr>
                            <w:r>
                              <w:rPr>
                                <w:noProof/>
                                <w:lang w:val="en-GB" w:eastAsia="en-GB"/>
                              </w:rPr>
                              <w:drawing>
                                <wp:inline distT="0" distB="0" distL="0" distR="0" wp14:anchorId="18BD5BAB" wp14:editId="33727C99">
                                  <wp:extent cx="1665514" cy="1633933"/>
                                  <wp:effectExtent l="0" t="0" r="0"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apture 3.PNG"/>
                                          <pic:cNvPicPr/>
                                        </pic:nvPicPr>
                                        <pic:blipFill>
                                          <a:blip r:embed="rId10">
                                            <a:extLst>
                                              <a:ext uri="{28A0092B-C50C-407E-A947-70E740481C1C}">
                                                <a14:useLocalDpi xmlns:a14="http://schemas.microsoft.com/office/drawing/2010/main" val="0"/>
                                              </a:ext>
                                            </a:extLst>
                                          </a:blip>
                                          <a:stretch>
                                            <a:fillRect/>
                                          </a:stretch>
                                        </pic:blipFill>
                                        <pic:spPr>
                                          <a:xfrm>
                                            <a:off x="0" y="0"/>
                                            <a:ext cx="1740829" cy="1707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FAAB6A" id="_x0000_t202" coordsize="21600,21600" o:spt="202" path="m,l,21600r21600,l21600,xe">
                <v:stroke joinstyle="miter"/>
                <v:path gradientshapeok="t" o:connecttype="rect"/>
              </v:shapetype>
              <v:shape id="Text Box 51" o:spid="_x0000_s1027" type="#_x0000_t202" style="position:absolute;left:0;text-align:left;margin-left:244.3pt;margin-top:-25.7pt;width:259.7pt;height:575.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" fillcolor="#e2efd9 [665]" stroked="f" strokeweight=".5pt">
                <v:textbox>
                  <w:txbxContent>
                    <w:p w:rsidR="000277C6" w:rsidRDefault="000277C6" w:rsidP="00E47646">
                      <w:pPr>
                        <w:jc w:val="center"/>
                        <w:rPr>
                          <w:rFonts w:ascii="Arial" w:hAnsi="Arial" w:cs="Arial"/>
                          <w:b/>
                          <w:sz w:val="28"/>
                        </w:rPr>
                      </w:pPr>
                    </w:p>
                    <w:p w:rsidR="00E47646" w:rsidRDefault="00E47646" w:rsidP="00E47646">
                      <w:pPr>
                        <w:jc w:val="center"/>
                        <w:rPr>
                          <w:rFonts w:ascii="Arial" w:hAnsi="Arial" w:cs="Arial"/>
                          <w:b/>
                          <w:sz w:val="28"/>
                        </w:rPr>
                      </w:pPr>
                      <w:r w:rsidRPr="000670BD">
                        <w:rPr>
                          <w:rFonts w:ascii="Arial" w:hAnsi="Arial" w:cs="Arial"/>
                          <w:b/>
                          <w:sz w:val="28"/>
                        </w:rPr>
                        <w:t>Woodlands Outreach Offer</w:t>
                      </w:r>
                    </w:p>
                    <w:p w:rsidR="000277C6" w:rsidRPr="000277C6" w:rsidRDefault="000277C6" w:rsidP="00E47646">
                      <w:pPr>
                        <w:jc w:val="center"/>
                        <w:rPr>
                          <w:rFonts w:ascii="Arial" w:hAnsi="Arial" w:cs="Arial"/>
                          <w:b/>
                          <w:sz w:val="12"/>
                        </w:rPr>
                      </w:pPr>
                    </w:p>
                    <w:p w:rsidR="00E47646" w:rsidRPr="000670BD" w:rsidRDefault="00E47646" w:rsidP="00E47646">
                      <w:pPr>
                        <w:pStyle w:val="NoSpacing"/>
                        <w:jc w:val="both"/>
                        <w:rPr>
                          <w:rFonts w:ascii="Arial" w:hAnsi="Arial" w:cs="Arial"/>
                        </w:rPr>
                      </w:pPr>
                      <w:r w:rsidRPr="000670BD">
                        <w:rPr>
                          <w:rFonts w:ascii="Arial" w:hAnsi="Arial" w:cs="Arial"/>
                        </w:rPr>
                        <w:t xml:space="preserve">Woodlands Secondary School are pleased to offer a range of outreach support aimed at enhancing inclusive practice and provision for students with SEND. </w:t>
                      </w:r>
                    </w:p>
                    <w:p w:rsidR="00E47646" w:rsidRPr="000670BD" w:rsidRDefault="00E47646" w:rsidP="00E47646">
                      <w:pPr>
                        <w:pStyle w:val="NoSpacing"/>
                        <w:jc w:val="both"/>
                        <w:rPr>
                          <w:rFonts w:ascii="Arial" w:hAnsi="Arial" w:cs="Arial"/>
                        </w:rPr>
                      </w:pPr>
                      <w:r w:rsidRPr="000670BD">
                        <w:rPr>
                          <w:rFonts w:ascii="Arial" w:hAnsi="Arial" w:cs="Arial"/>
                        </w:rPr>
                        <w:t>Our experienced team is available to collaborate with your staff in developing effective strategies, tools and approaches that improve outcomes for all learners.</w:t>
                      </w:r>
                    </w:p>
                    <w:p w:rsidR="000277C6" w:rsidRPr="006136F2" w:rsidRDefault="000277C6" w:rsidP="000277C6">
                      <w:pPr>
                        <w:pStyle w:val="NoSpacing"/>
                        <w:jc w:val="both"/>
                        <w:rPr>
                          <w:rFonts w:ascii="Arial" w:hAnsi="Arial" w:cs="Arial"/>
                        </w:rPr>
                      </w:pPr>
                      <w:r w:rsidRPr="006136F2">
                        <w:rPr>
                          <w:rFonts w:ascii="Arial" w:hAnsi="Arial" w:cs="Arial"/>
                        </w:rPr>
                        <w:t xml:space="preserve">We welcome the opportunity to work in partnership with you to develop inclusive and effective SEND practices. </w:t>
                      </w:r>
                      <w:r>
                        <w:rPr>
                          <w:rFonts w:ascii="Arial" w:hAnsi="Arial" w:cs="Arial"/>
                        </w:rPr>
                        <w:t>Our offer</w:t>
                      </w:r>
                      <w:r w:rsidRPr="006136F2">
                        <w:rPr>
                          <w:rFonts w:ascii="Arial" w:hAnsi="Arial" w:cs="Arial"/>
                        </w:rPr>
                        <w:t xml:space="preserve"> outlines the different ways we can support your setting. Please don’t hesitate to get in touch to discuss how we can tailor this support to meet your specific needs of your setting. </w:t>
                      </w:r>
                    </w:p>
                    <w:p w:rsidR="000277C6" w:rsidRDefault="000277C6" w:rsidP="00AF5B3F">
                      <w:pPr>
                        <w:pStyle w:val="NoSpacing"/>
                        <w:ind w:left="426" w:hanging="426"/>
                        <w:rPr>
                          <w:rStyle w:val="Strong"/>
                          <w:rFonts w:ascii="Arial" w:hAnsi="Arial" w:cs="Arial"/>
                          <w:sz w:val="10"/>
                        </w:rPr>
                      </w:pPr>
                    </w:p>
                    <w:p w:rsidR="00E47646" w:rsidRPr="000277C6" w:rsidRDefault="00E47646" w:rsidP="000277C6">
                      <w:pPr>
                        <w:pStyle w:val="NoSpacing"/>
                        <w:rPr>
                          <w:rFonts w:ascii="Arial" w:hAnsi="Arial" w:cs="Arial"/>
                        </w:rPr>
                      </w:pPr>
                      <w:r w:rsidRPr="000277C6">
                        <w:rPr>
                          <w:rFonts w:ascii="Arial" w:hAnsi="Arial" w:cs="Arial"/>
                        </w:rPr>
                        <w:t xml:space="preserve">To enquire about the Woodlands outreach offer please contact us: </w:t>
                      </w:r>
                    </w:p>
                    <w:p w:rsidR="00E47646" w:rsidRPr="004254C8" w:rsidRDefault="00E47646" w:rsidP="000277C6">
                      <w:pPr>
                        <w:pStyle w:val="NoSpacing"/>
                        <w:rPr>
                          <w:rFonts w:ascii="Arial" w:hAnsi="Arial" w:cs="Arial"/>
                          <w:i/>
                          <w:sz w:val="20"/>
                        </w:rPr>
                      </w:pPr>
                      <w:r w:rsidRPr="000277C6">
                        <w:rPr>
                          <w:rFonts w:ascii="Arial" w:hAnsi="Arial" w:cs="Arial"/>
                          <w:b/>
                        </w:rPr>
                        <w:t>Via phone</w:t>
                      </w:r>
                      <w:r w:rsidRPr="000277C6">
                        <w:rPr>
                          <w:rFonts w:ascii="Arial" w:hAnsi="Arial" w:cs="Arial"/>
                        </w:rPr>
                        <w:t>: 01582 572880</w:t>
                      </w:r>
                      <w:r w:rsidR="004254C8">
                        <w:rPr>
                          <w:rFonts w:ascii="Arial" w:hAnsi="Arial" w:cs="Arial"/>
                        </w:rPr>
                        <w:t xml:space="preserve"> </w:t>
                      </w:r>
                      <w:r w:rsidR="004254C8" w:rsidRPr="004254C8">
                        <w:rPr>
                          <w:rFonts w:ascii="Arial" w:hAnsi="Arial" w:cs="Arial"/>
                          <w:i/>
                          <w:sz w:val="20"/>
                        </w:rPr>
                        <w:t>(ask for Caroline Lowry)</w:t>
                      </w:r>
                    </w:p>
                    <w:p w:rsidR="00E47646" w:rsidRPr="000277C6" w:rsidRDefault="00E47646" w:rsidP="000277C6">
                      <w:pPr>
                        <w:pStyle w:val="NoSpacing"/>
                        <w:ind w:right="-176"/>
                        <w:rPr>
                          <w:rFonts w:ascii="Arial" w:hAnsi="Arial" w:cs="Arial"/>
                        </w:rPr>
                      </w:pPr>
                      <w:r w:rsidRPr="000277C6">
                        <w:rPr>
                          <w:rFonts w:ascii="Arial" w:hAnsi="Arial" w:cs="Arial"/>
                          <w:b/>
                        </w:rPr>
                        <w:t>Via email:</w:t>
                      </w:r>
                      <w:r w:rsidRPr="000277C6">
                        <w:rPr>
                          <w:rFonts w:ascii="Arial" w:hAnsi="Arial" w:cs="Arial"/>
                        </w:rPr>
                        <w:t xml:space="preserve"> </w:t>
                      </w:r>
                      <w:hyperlink r:id="rId11" w:history="1">
                        <w:r w:rsidRPr="000277C6">
                          <w:rPr>
                            <w:rStyle w:val="Hyperlink"/>
                            <w:rFonts w:ascii="Arial" w:hAnsi="Arial" w:cs="Arial"/>
                            <w:color w:val="auto"/>
                            <w:u w:val="none"/>
                          </w:rPr>
                          <w:t>schooloffice@woodlands.luton.sch.uk</w:t>
                        </w:r>
                      </w:hyperlink>
                      <w:bookmarkStart w:id="1" w:name="_GoBack"/>
                      <w:bookmarkEnd w:id="1"/>
                      <w:r w:rsidRPr="000277C6">
                        <w:rPr>
                          <w:rFonts w:ascii="Arial" w:hAnsi="Arial" w:cs="Arial"/>
                        </w:rPr>
                        <w:t xml:space="preserve"> </w:t>
                      </w:r>
                    </w:p>
                    <w:p w:rsidR="00E47646" w:rsidRPr="000277C6" w:rsidRDefault="000277C6" w:rsidP="000277C6">
                      <w:pPr>
                        <w:pStyle w:val="NoSpacing"/>
                        <w:ind w:left="426" w:hanging="426"/>
                        <w:rPr>
                          <w:rStyle w:val="Hyperlink"/>
                          <w:rFonts w:ascii="Arial" w:hAnsi="Arial" w:cs="Arial"/>
                          <w:color w:val="auto"/>
                          <w:u w:val="none"/>
                        </w:rPr>
                      </w:pPr>
                      <w:r>
                        <w:rPr>
                          <w:rFonts w:ascii="Arial" w:hAnsi="Arial" w:cs="Arial"/>
                          <w:b/>
                        </w:rPr>
                        <w:t>W</w:t>
                      </w:r>
                      <w:r w:rsidR="00E47646" w:rsidRPr="000277C6">
                        <w:rPr>
                          <w:rFonts w:ascii="Arial" w:hAnsi="Arial" w:cs="Arial"/>
                          <w:b/>
                        </w:rPr>
                        <w:t>ebsite:</w:t>
                      </w:r>
                      <w:hyperlink r:id="rId12" w:history="1">
                        <w:r w:rsidRPr="000277C6">
                          <w:rPr>
                            <w:rStyle w:val="Hyperlink"/>
                            <w:rFonts w:ascii="Arial" w:hAnsi="Arial" w:cs="Arial"/>
                            <w:color w:val="auto"/>
                            <w:u w:val="none"/>
                          </w:rPr>
                          <w:t>https://www.woodlands.luton.sch.uk/outreach-training-and-specialist-services/</w:t>
                        </w:r>
                      </w:hyperlink>
                    </w:p>
                    <w:p w:rsidR="00FC1A06" w:rsidRPr="00FC1A06" w:rsidRDefault="00FC1A06" w:rsidP="000277C6">
                      <w:pPr>
                        <w:pStyle w:val="NoSpacing"/>
                        <w:ind w:left="426" w:hanging="426"/>
                        <w:jc w:val="center"/>
                        <w:rPr>
                          <w:rStyle w:val="Strong"/>
                          <w:rFonts w:ascii="Arial" w:hAnsi="Arial" w:cs="Arial"/>
                          <w:sz w:val="8"/>
                        </w:rPr>
                      </w:pPr>
                    </w:p>
                    <w:p w:rsidR="000277C6" w:rsidRPr="000277C6" w:rsidRDefault="000277C6" w:rsidP="000277C6">
                      <w:pPr>
                        <w:pStyle w:val="NoSpacing"/>
                        <w:ind w:left="426" w:hanging="426"/>
                        <w:jc w:val="center"/>
                        <w:rPr>
                          <w:rStyle w:val="Strong"/>
                          <w:rFonts w:ascii="Arial" w:hAnsi="Arial" w:cs="Arial"/>
                        </w:rPr>
                      </w:pPr>
                      <w:r>
                        <w:rPr>
                          <w:noProof/>
                          <w:lang w:val="en-GB" w:eastAsia="en-GB"/>
                        </w:rPr>
                        <w:drawing>
                          <wp:inline distT="0" distB="0" distL="0" distR="0" wp14:anchorId="18BD5BAB" wp14:editId="33727C99">
                            <wp:extent cx="1665514" cy="1633933"/>
                            <wp:effectExtent l="0" t="0" r="0" b="44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apture 3.PNG"/>
                                    <pic:cNvPicPr/>
                                  </pic:nvPicPr>
                                  <pic:blipFill>
                                    <a:blip r:embed="rId13">
                                      <a:extLst>
                                        <a:ext uri="{28A0092B-C50C-407E-A947-70E740481C1C}">
                                          <a14:useLocalDpi xmlns:a14="http://schemas.microsoft.com/office/drawing/2010/main" val="0"/>
                                        </a:ext>
                                      </a:extLst>
                                    </a:blip>
                                    <a:stretch>
                                      <a:fillRect/>
                                    </a:stretch>
                                  </pic:blipFill>
                                  <pic:spPr>
                                    <a:xfrm>
                                      <a:off x="0" y="0"/>
                                      <a:ext cx="1740829" cy="1707820"/>
                                    </a:xfrm>
                                    <a:prstGeom prst="rect">
                                      <a:avLst/>
                                    </a:prstGeom>
                                  </pic:spPr>
                                </pic:pic>
                              </a:graphicData>
                            </a:graphic>
                          </wp:inline>
                        </w:drawing>
                      </w:r>
                    </w:p>
                  </w:txbxContent>
                </v:textbox>
              </v:shape>
            </w:pict>
          </mc:Fallback>
        </mc:AlternateContent>
      </w:r>
      <w:r w:rsidR="00E47646">
        <w:rPr>
          <w:noProof/>
          <w:lang w:eastAsia="en-GB"/>
        </w:rPr>
        <mc:AlternateContent>
          <mc:Choice Requires="wps">
            <w:drawing>
              <wp:anchor distT="0" distB="0" distL="114300" distR="114300" simplePos="0" relativeHeight="251706368" behindDoc="0" locked="0" layoutInCell="1" allowOverlap="1" wp14:anchorId="35978164" wp14:editId="104B980C">
                <wp:simplePos x="0" y="0"/>
                <wp:positionH relativeFrom="column">
                  <wp:posOffset>-315686</wp:posOffset>
                </wp:positionH>
                <wp:positionV relativeFrom="paragraph">
                  <wp:posOffset>-326571</wp:posOffset>
                </wp:positionV>
                <wp:extent cx="3287486" cy="7347585"/>
                <wp:effectExtent l="0" t="0" r="8255" b="5715"/>
                <wp:wrapNone/>
                <wp:docPr id="89" name="Text Box 89"/>
                <wp:cNvGraphicFramePr/>
                <a:graphic xmlns:a="http://schemas.openxmlformats.org/drawingml/2006/main">
                  <a:graphicData uri="http://schemas.microsoft.com/office/word/2010/wordprocessingShape">
                    <wps:wsp>
                      <wps:cNvSpPr txBox="1"/>
                      <wps:spPr>
                        <a:xfrm>
                          <a:off x="0" y="0"/>
                          <a:ext cx="3287486" cy="7347585"/>
                        </a:xfrm>
                        <a:prstGeom prst="rect">
                          <a:avLst/>
                        </a:prstGeom>
                        <a:solidFill>
                          <a:schemeClr val="tx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39D3" w:rsidRDefault="00AE39D3" w:rsidP="00AE39D3">
                            <w:pPr>
                              <w:jc w:val="center"/>
                              <w:rPr>
                                <w:rFonts w:ascii="Arial" w:hAnsi="Arial" w:cs="Arial"/>
                                <w:b/>
                                <w:color w:val="FFFFFF" w:themeColor="background1"/>
                                <w:sz w:val="48"/>
                              </w:rPr>
                            </w:pPr>
                          </w:p>
                          <w:p w:rsidR="00AE39D3" w:rsidRPr="00D73DAB" w:rsidRDefault="00AE39D3" w:rsidP="00AE39D3">
                            <w:pPr>
                              <w:jc w:val="center"/>
                              <w:rPr>
                                <w:rFonts w:ascii="Arial" w:hAnsi="Arial" w:cs="Arial"/>
                                <w:b/>
                                <w:color w:val="FFFFFF" w:themeColor="background1"/>
                                <w:sz w:val="48"/>
                              </w:rPr>
                            </w:pPr>
                            <w:r w:rsidRPr="00D73DAB">
                              <w:rPr>
                                <w:rFonts w:ascii="Arial" w:hAnsi="Arial" w:cs="Arial"/>
                                <w:b/>
                                <w:color w:val="FFFFFF" w:themeColor="background1"/>
                                <w:sz w:val="48"/>
                              </w:rPr>
                              <w:t>Woodlands</w:t>
                            </w:r>
                          </w:p>
                          <w:p w:rsidR="00AE39D3" w:rsidRPr="00D73DAB" w:rsidRDefault="00AE39D3" w:rsidP="00AE39D3">
                            <w:pPr>
                              <w:jc w:val="center"/>
                              <w:rPr>
                                <w:rFonts w:ascii="Arial" w:hAnsi="Arial" w:cs="Arial"/>
                                <w:b/>
                                <w:color w:val="FFFFFF" w:themeColor="background1"/>
                                <w:sz w:val="48"/>
                              </w:rPr>
                            </w:pPr>
                            <w:r w:rsidRPr="00D73DAB">
                              <w:rPr>
                                <w:rFonts w:ascii="Arial" w:hAnsi="Arial" w:cs="Arial"/>
                                <w:b/>
                                <w:color w:val="FFFFFF" w:themeColor="background1"/>
                                <w:sz w:val="48"/>
                              </w:rPr>
                              <w:t>Secondary School</w:t>
                            </w:r>
                          </w:p>
                          <w:p w:rsidR="00AE39D3" w:rsidRPr="00123511" w:rsidRDefault="00AE39D3" w:rsidP="00AE39D3">
                            <w:pPr>
                              <w:jc w:val="center"/>
                              <w:rPr>
                                <w:rFonts w:ascii="Arial" w:hAnsi="Arial" w:cs="Arial"/>
                                <w:b/>
                                <w:color w:val="FFFFFF" w:themeColor="background1"/>
                                <w:sz w:val="72"/>
                              </w:rPr>
                            </w:pPr>
                            <w:r w:rsidRPr="00123511">
                              <w:rPr>
                                <w:rFonts w:ascii="Arial" w:hAnsi="Arial" w:cs="Arial"/>
                                <w:b/>
                                <w:color w:val="FFFFFF" w:themeColor="background1"/>
                                <w:sz w:val="72"/>
                              </w:rPr>
                              <w:t>Outreach</w:t>
                            </w:r>
                          </w:p>
                          <w:p w:rsidR="00AE39D3" w:rsidRPr="00123511" w:rsidRDefault="00AE39D3" w:rsidP="00AE39D3">
                            <w:pPr>
                              <w:jc w:val="center"/>
                              <w:rPr>
                                <w:rFonts w:ascii="Arial" w:hAnsi="Arial" w:cs="Arial"/>
                                <w:b/>
                                <w:color w:val="FFFFFF" w:themeColor="background1"/>
                                <w:sz w:val="2"/>
                              </w:rPr>
                            </w:pPr>
                          </w:p>
                          <w:p w:rsidR="00AE39D3" w:rsidRPr="00D73DAB" w:rsidRDefault="00AE39D3" w:rsidP="00AE39D3">
                            <w:pPr>
                              <w:jc w:val="center"/>
                              <w:rPr>
                                <w:color w:val="FFFFFF" w:themeColor="background1"/>
                              </w:rPr>
                            </w:pPr>
                            <w:r>
                              <w:rPr>
                                <w:noProof/>
                                <w:lang w:eastAsia="en-GB"/>
                              </w:rPr>
                              <w:drawing>
                                <wp:inline distT="0" distB="0" distL="0" distR="0" wp14:anchorId="0B5A8F65" wp14:editId="2C3BBB88">
                                  <wp:extent cx="2670752" cy="22161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07585" cy="22467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978164" id="_x0000_t202" coordsize="21600,21600" o:spt="202" path="m,l,21600r21600,l21600,xe">
                <v:stroke joinstyle="miter"/>
                <v:path gradientshapeok="t" o:connecttype="rect"/>
              </v:shapetype>
              <v:shape id="Text Box 89" o:spid="_x0000_s1028" type="#_x0000_t202" style="position:absolute;left:0;text-align:left;margin-left:-24.85pt;margin-top:-25.7pt;width:258.85pt;height:578.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" fillcolor="black [3213]" stroked="f" strokeweight=".5pt">
                <v:textbox>
                  <w:txbxContent>
                    <w:p w:rsidR="00AE39D3" w:rsidRDefault="00AE39D3" w:rsidP="00AE39D3">
                      <w:pPr>
                        <w:jc w:val="center"/>
                        <w:rPr>
                          <w:rFonts w:ascii="Arial" w:hAnsi="Arial" w:cs="Arial"/>
                          <w:b/>
                          <w:color w:val="FFFFFF" w:themeColor="background1"/>
                          <w:sz w:val="48"/>
                        </w:rPr>
                      </w:pPr>
                    </w:p>
                    <w:p w:rsidR="00AE39D3" w:rsidRPr="00D73DAB" w:rsidRDefault="00AE39D3" w:rsidP="00AE39D3">
                      <w:pPr>
                        <w:jc w:val="center"/>
                        <w:rPr>
                          <w:rFonts w:ascii="Arial" w:hAnsi="Arial" w:cs="Arial"/>
                          <w:b/>
                          <w:color w:val="FFFFFF" w:themeColor="background1"/>
                          <w:sz w:val="48"/>
                        </w:rPr>
                      </w:pPr>
                      <w:r w:rsidRPr="00D73DAB">
                        <w:rPr>
                          <w:rFonts w:ascii="Arial" w:hAnsi="Arial" w:cs="Arial"/>
                          <w:b/>
                          <w:color w:val="FFFFFF" w:themeColor="background1"/>
                          <w:sz w:val="48"/>
                        </w:rPr>
                        <w:t>Woodlands</w:t>
                      </w:r>
                    </w:p>
                    <w:p w:rsidR="00AE39D3" w:rsidRPr="00D73DAB" w:rsidRDefault="00AE39D3" w:rsidP="00AE39D3">
                      <w:pPr>
                        <w:jc w:val="center"/>
                        <w:rPr>
                          <w:rFonts w:ascii="Arial" w:hAnsi="Arial" w:cs="Arial"/>
                          <w:b/>
                          <w:color w:val="FFFFFF" w:themeColor="background1"/>
                          <w:sz w:val="48"/>
                        </w:rPr>
                      </w:pPr>
                      <w:r w:rsidRPr="00D73DAB">
                        <w:rPr>
                          <w:rFonts w:ascii="Arial" w:hAnsi="Arial" w:cs="Arial"/>
                          <w:b/>
                          <w:color w:val="FFFFFF" w:themeColor="background1"/>
                          <w:sz w:val="48"/>
                        </w:rPr>
                        <w:t>Secondary School</w:t>
                      </w:r>
                    </w:p>
                    <w:p w:rsidR="00AE39D3" w:rsidRPr="00123511" w:rsidRDefault="00AE39D3" w:rsidP="00AE39D3">
                      <w:pPr>
                        <w:jc w:val="center"/>
                        <w:rPr>
                          <w:rFonts w:ascii="Arial" w:hAnsi="Arial" w:cs="Arial"/>
                          <w:b/>
                          <w:color w:val="FFFFFF" w:themeColor="background1"/>
                          <w:sz w:val="72"/>
                        </w:rPr>
                      </w:pPr>
                      <w:r w:rsidRPr="00123511">
                        <w:rPr>
                          <w:rFonts w:ascii="Arial" w:hAnsi="Arial" w:cs="Arial"/>
                          <w:b/>
                          <w:color w:val="FFFFFF" w:themeColor="background1"/>
                          <w:sz w:val="72"/>
                        </w:rPr>
                        <w:t>Outreach</w:t>
                      </w:r>
                    </w:p>
                    <w:p w:rsidR="00AE39D3" w:rsidRPr="00123511" w:rsidRDefault="00AE39D3" w:rsidP="00AE39D3">
                      <w:pPr>
                        <w:jc w:val="center"/>
                        <w:rPr>
                          <w:rFonts w:ascii="Arial" w:hAnsi="Arial" w:cs="Arial"/>
                          <w:b/>
                          <w:color w:val="FFFFFF" w:themeColor="background1"/>
                          <w:sz w:val="2"/>
                        </w:rPr>
                      </w:pPr>
                    </w:p>
                    <w:p w:rsidR="00AE39D3" w:rsidRPr="00D73DAB" w:rsidRDefault="00AE39D3" w:rsidP="00AE39D3">
                      <w:pPr>
                        <w:jc w:val="center"/>
                        <w:rPr>
                          <w:color w:val="FFFFFF" w:themeColor="background1"/>
                        </w:rPr>
                      </w:pPr>
                      <w:bookmarkStart w:id="1" w:name="_GoBack"/>
                      <w:r>
                        <w:rPr>
                          <w:noProof/>
                          <w:lang w:eastAsia="en-GB"/>
                        </w:rPr>
                        <w:drawing>
                          <wp:inline distT="0" distB="0" distL="0" distR="0" wp14:anchorId="0B5A8F65" wp14:editId="2C3BBB88">
                            <wp:extent cx="2670752" cy="22161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07585" cy="2246713"/>
                                    </a:xfrm>
                                    <a:prstGeom prst="rect">
                                      <a:avLst/>
                                    </a:prstGeom>
                                  </pic:spPr>
                                </pic:pic>
                              </a:graphicData>
                            </a:graphic>
                          </wp:inline>
                        </w:drawing>
                      </w:r>
                      <w:bookmarkEnd w:id="1"/>
                    </w:p>
                  </w:txbxContent>
                </v:textbox>
              </v:shape>
            </w:pict>
          </mc:Fallback>
        </mc:AlternateContent>
      </w:r>
    </w:p>
    <w:p w:rsidR="00E63AFF" w:rsidRDefault="00E63AFF"/>
    <w:p w:rsidR="00E63AFF" w:rsidRDefault="00E63AFF">
      <w:r>
        <w:rPr>
          <w:noProof/>
          <w:lang w:eastAsia="en-GB"/>
        </w:rPr>
        <mc:AlternateContent>
          <mc:Choice Requires="wps">
            <w:drawing>
              <wp:anchor distT="0" distB="0" distL="114300" distR="114300" simplePos="0" relativeHeight="251707392" behindDoc="0" locked="0" layoutInCell="1" allowOverlap="1">
                <wp:simplePos x="0" y="0"/>
                <wp:positionH relativeFrom="column">
                  <wp:posOffset>-315595</wp:posOffset>
                </wp:positionH>
                <wp:positionV relativeFrom="paragraph">
                  <wp:posOffset>2762465</wp:posOffset>
                </wp:positionV>
                <wp:extent cx="3287395" cy="3504565"/>
                <wp:effectExtent l="0" t="0" r="8255" b="635"/>
                <wp:wrapNone/>
                <wp:docPr id="92" name="Right Triangle 92"/>
                <wp:cNvGraphicFramePr/>
                <a:graphic xmlns:a="http://schemas.openxmlformats.org/drawingml/2006/main">
                  <a:graphicData uri="http://schemas.microsoft.com/office/word/2010/wordprocessingShape">
                    <wps:wsp>
                      <wps:cNvSpPr/>
                      <wps:spPr>
                        <a:xfrm>
                          <a:off x="0" y="0"/>
                          <a:ext cx="3287395" cy="3504565"/>
                        </a:xfrm>
                        <a:prstGeom prst="rtTriangle">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376F2F" id="_x0000_t6" coordsize="21600,21600" o:spt="6" path="m,l,21600r21600,xe">
                <v:stroke joinstyle="miter"/>
                <v:path gradientshapeok="t" o:connecttype="custom" o:connectlocs="0,0;0,10800;0,21600;10800,21600;21600,21600;10800,10800" textboxrect="1800,12600,12600,19800"/>
              </v:shapetype>
              <v:shape id="Right Triangle 92" o:spid="_x0000_s1026" type="#_x0000_t6" style="position:absolute;margin-left:-24.85pt;margin-top:217.5pt;width:258.85pt;height:275.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" fillcolor="#c5e0b3 [1305]" stroked="f" strokeweight="1pt"/>
            </w:pict>
          </mc:Fallback>
        </mc:AlternateContent>
      </w:r>
      <w:r>
        <w:br w:type="page"/>
      </w:r>
    </w:p>
    <w:p w:rsidR="00E63AFF" w:rsidRPr="00E63AFF" w:rsidRDefault="00E63AFF" w:rsidP="00E63AFF">
      <w:pPr>
        <w:jc w:val="center"/>
        <w:rPr>
          <w:rFonts w:ascii="Arial" w:hAnsi="Arial" w:cs="Arial"/>
          <w:b/>
          <w:sz w:val="28"/>
        </w:rPr>
      </w:pPr>
      <w:r w:rsidRPr="00E63AFF">
        <w:rPr>
          <w:rFonts w:ascii="Arial" w:hAnsi="Arial" w:cs="Arial"/>
          <w:b/>
          <w:sz w:val="28"/>
        </w:rPr>
        <w:lastRenderedPageBreak/>
        <w:t xml:space="preserve">Training sessions                  </w:t>
      </w:r>
    </w:p>
    <w:p w:rsidR="00E63AFF" w:rsidRPr="00E63AFF" w:rsidRDefault="00E63AFF" w:rsidP="00E63AFF">
      <w:pPr>
        <w:jc w:val="center"/>
        <w:rPr>
          <w:rFonts w:ascii="Arial" w:hAnsi="Arial" w:cs="Arial"/>
          <w:b/>
          <w:sz w:val="28"/>
        </w:rPr>
      </w:pPr>
      <w:r w:rsidRPr="00E63AFF">
        <w:rPr>
          <w:rFonts w:ascii="Arial" w:hAnsi="Arial" w:cs="Arial"/>
          <w:b/>
          <w:sz w:val="28"/>
        </w:rPr>
        <w:t>2025 – 2026</w:t>
      </w:r>
    </w:p>
    <w:p w:rsidR="00E63AFF" w:rsidRPr="00E63AFF" w:rsidRDefault="00E63AFF" w:rsidP="00E63AFF">
      <w:pPr>
        <w:pStyle w:val="NoSpacing"/>
        <w:jc w:val="center"/>
        <w:rPr>
          <w:rFonts w:ascii="Arial" w:hAnsi="Arial" w:cs="Arial"/>
          <w:sz w:val="24"/>
        </w:rPr>
      </w:pPr>
      <w:r w:rsidRPr="00E63AFF">
        <w:rPr>
          <w:rFonts w:ascii="Arial" w:hAnsi="Arial" w:cs="Arial"/>
          <w:sz w:val="24"/>
        </w:rPr>
        <w:t>We are offering free training sessions to staff from Luton mainstream settings.</w:t>
      </w:r>
    </w:p>
    <w:p w:rsidR="00E63AFF" w:rsidRPr="00E63AFF" w:rsidRDefault="00E63AFF" w:rsidP="00E63AFF">
      <w:pPr>
        <w:rPr>
          <w:rFonts w:ascii="Arial" w:hAnsi="Arial" w:cs="Arial"/>
          <w:sz w:val="2"/>
        </w:rPr>
      </w:pPr>
    </w:p>
    <w:tbl>
      <w:tblPr>
        <w:tblStyle w:val="TableGrid"/>
        <w:tblW w:w="0" w:type="auto"/>
        <w:jc w:val="center"/>
        <w:tblLook w:val="04A0" w:firstRow="1" w:lastRow="0" w:firstColumn="1" w:lastColumn="0" w:noHBand="0" w:noVBand="1"/>
      </w:tblPr>
      <w:tblGrid>
        <w:gridCol w:w="1696"/>
        <w:gridCol w:w="4820"/>
        <w:gridCol w:w="2415"/>
      </w:tblGrid>
      <w:tr w:rsidR="0061258E"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61258E" w:rsidRPr="00E63AFF" w:rsidRDefault="0061258E">
            <w:pPr>
              <w:rPr>
                <w:rFonts w:ascii="Arial" w:hAnsi="Arial" w:cs="Arial"/>
                <w:b/>
              </w:rPr>
            </w:pPr>
            <w:r w:rsidRPr="00E63AFF">
              <w:rPr>
                <w:rFonts w:ascii="Arial" w:hAnsi="Arial" w:cs="Arial"/>
                <w:b/>
              </w:rPr>
              <w:t xml:space="preserve">Date </w:t>
            </w:r>
          </w:p>
        </w:tc>
        <w:tc>
          <w:tcPr>
            <w:tcW w:w="4820"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61258E" w:rsidRPr="00E63AFF" w:rsidRDefault="0061258E">
            <w:pPr>
              <w:rPr>
                <w:rFonts w:ascii="Arial" w:hAnsi="Arial" w:cs="Arial"/>
                <w:b/>
              </w:rPr>
            </w:pPr>
            <w:r w:rsidRPr="00E63AFF">
              <w:rPr>
                <w:rFonts w:ascii="Arial" w:hAnsi="Arial" w:cs="Arial"/>
                <w:b/>
              </w:rPr>
              <w:t>Session focus</w:t>
            </w:r>
          </w:p>
          <w:p w:rsidR="0061258E" w:rsidRPr="00E63AFF" w:rsidRDefault="0061258E">
            <w:pPr>
              <w:rPr>
                <w:rFonts w:ascii="Arial" w:hAnsi="Arial" w:cs="Arial"/>
                <w:b/>
              </w:rPr>
            </w:pPr>
          </w:p>
        </w:tc>
        <w:tc>
          <w:tcPr>
            <w:tcW w:w="2415"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61258E" w:rsidRPr="00E63AFF" w:rsidRDefault="0061258E">
            <w:pPr>
              <w:rPr>
                <w:rFonts w:ascii="Arial" w:hAnsi="Arial" w:cs="Arial"/>
                <w:b/>
              </w:rPr>
            </w:pPr>
            <w:r>
              <w:rPr>
                <w:rFonts w:ascii="Arial" w:hAnsi="Arial" w:cs="Arial"/>
                <w:b/>
              </w:rPr>
              <w:t xml:space="preserve">Timings </w:t>
            </w:r>
          </w:p>
        </w:tc>
      </w:tr>
      <w:tr w:rsidR="005C16B0"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tcPr>
          <w:p w:rsidR="005C16B0" w:rsidRPr="00D73DAB" w:rsidRDefault="005C16B0" w:rsidP="005C16B0">
            <w:pPr>
              <w:rPr>
                <w:rFonts w:ascii="Arial" w:hAnsi="Arial" w:cs="Arial"/>
              </w:rPr>
            </w:pPr>
            <w:r>
              <w:rPr>
                <w:rFonts w:ascii="Arial" w:hAnsi="Arial" w:cs="Arial"/>
              </w:rPr>
              <w:t>21.10.2025</w:t>
            </w:r>
          </w:p>
        </w:tc>
        <w:tc>
          <w:tcPr>
            <w:tcW w:w="4820" w:type="dxa"/>
            <w:tcBorders>
              <w:top w:val="single" w:sz="4" w:space="0" w:color="auto"/>
              <w:left w:val="single" w:sz="4" w:space="0" w:color="auto"/>
              <w:bottom w:val="single" w:sz="4" w:space="0" w:color="auto"/>
              <w:right w:val="single" w:sz="4" w:space="0" w:color="auto"/>
            </w:tcBorders>
          </w:tcPr>
          <w:p w:rsidR="005C16B0" w:rsidRDefault="005C16B0" w:rsidP="005C16B0">
            <w:pPr>
              <w:rPr>
                <w:rFonts w:ascii="Arial" w:hAnsi="Arial" w:cs="Arial"/>
              </w:rPr>
            </w:pPr>
            <w:r>
              <w:rPr>
                <w:rFonts w:ascii="Arial" w:hAnsi="Arial" w:cs="Arial"/>
              </w:rPr>
              <w:t>Mainstream SENCO visit (09.30 – 12.00)</w:t>
            </w:r>
          </w:p>
          <w:p w:rsidR="005C16B0" w:rsidRPr="00D73DAB" w:rsidRDefault="005C16B0" w:rsidP="005C16B0">
            <w:pPr>
              <w:rPr>
                <w:rFonts w:ascii="Arial" w:hAnsi="Arial" w:cs="Arial"/>
              </w:rPr>
            </w:pPr>
          </w:p>
        </w:tc>
        <w:tc>
          <w:tcPr>
            <w:tcW w:w="2415" w:type="dxa"/>
            <w:tcBorders>
              <w:top w:val="single" w:sz="4" w:space="0" w:color="auto"/>
              <w:left w:val="single" w:sz="4" w:space="0" w:color="auto"/>
              <w:bottom w:val="single" w:sz="4" w:space="0" w:color="auto"/>
              <w:right w:val="single" w:sz="4" w:space="0" w:color="auto"/>
            </w:tcBorders>
          </w:tcPr>
          <w:p w:rsidR="005C16B0" w:rsidRPr="00E63AFF" w:rsidRDefault="005C16B0" w:rsidP="005C16B0">
            <w:pPr>
              <w:rPr>
                <w:rFonts w:ascii="Arial" w:hAnsi="Arial" w:cs="Arial"/>
              </w:rPr>
            </w:pPr>
            <w:r>
              <w:rPr>
                <w:rFonts w:ascii="Arial" w:hAnsi="Arial" w:cs="Arial"/>
              </w:rPr>
              <w:t>15.30 – 16.30</w:t>
            </w:r>
          </w:p>
        </w:tc>
      </w:tr>
      <w:tr w:rsidR="005C16B0"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tcPr>
          <w:p w:rsidR="005C16B0" w:rsidRPr="00D73DAB" w:rsidRDefault="005C16B0" w:rsidP="005C16B0">
            <w:pPr>
              <w:rPr>
                <w:rFonts w:ascii="Arial" w:hAnsi="Arial" w:cs="Arial"/>
              </w:rPr>
            </w:pPr>
            <w:r>
              <w:rPr>
                <w:rFonts w:ascii="Arial" w:hAnsi="Arial" w:cs="Arial"/>
              </w:rPr>
              <w:t>10.11</w:t>
            </w:r>
            <w:r w:rsidRPr="00D73DAB">
              <w:rPr>
                <w:rFonts w:ascii="Arial" w:hAnsi="Arial" w:cs="Arial"/>
              </w:rPr>
              <w:t>.2025</w:t>
            </w:r>
          </w:p>
        </w:tc>
        <w:tc>
          <w:tcPr>
            <w:tcW w:w="4820" w:type="dxa"/>
            <w:tcBorders>
              <w:top w:val="single" w:sz="4" w:space="0" w:color="auto"/>
              <w:left w:val="single" w:sz="4" w:space="0" w:color="auto"/>
              <w:bottom w:val="single" w:sz="4" w:space="0" w:color="auto"/>
              <w:right w:val="single" w:sz="4" w:space="0" w:color="auto"/>
            </w:tcBorders>
          </w:tcPr>
          <w:p w:rsidR="005C16B0" w:rsidRDefault="005C16B0" w:rsidP="005C16B0">
            <w:pPr>
              <w:rPr>
                <w:rFonts w:ascii="Arial" w:hAnsi="Arial" w:cs="Arial"/>
              </w:rPr>
            </w:pPr>
            <w:r w:rsidRPr="00D73DAB">
              <w:rPr>
                <w:rFonts w:ascii="Arial" w:hAnsi="Arial" w:cs="Arial"/>
              </w:rPr>
              <w:t xml:space="preserve">Introduction to sensory circuits </w:t>
            </w:r>
          </w:p>
          <w:p w:rsidR="005C16B0" w:rsidRPr="00D73DAB" w:rsidRDefault="005C16B0" w:rsidP="005C16B0">
            <w:pPr>
              <w:rPr>
                <w:rFonts w:ascii="Arial" w:hAnsi="Arial" w:cs="Arial"/>
              </w:rPr>
            </w:pPr>
          </w:p>
        </w:tc>
        <w:tc>
          <w:tcPr>
            <w:tcW w:w="2415" w:type="dxa"/>
            <w:tcBorders>
              <w:top w:val="single" w:sz="4" w:space="0" w:color="auto"/>
              <w:left w:val="single" w:sz="4" w:space="0" w:color="auto"/>
              <w:bottom w:val="single" w:sz="4" w:space="0" w:color="auto"/>
              <w:right w:val="single" w:sz="4" w:space="0" w:color="auto"/>
            </w:tcBorders>
          </w:tcPr>
          <w:p w:rsidR="005C16B0" w:rsidRPr="00E63AFF" w:rsidRDefault="005C16B0" w:rsidP="005C16B0">
            <w:pPr>
              <w:rPr>
                <w:rFonts w:ascii="Arial" w:hAnsi="Arial" w:cs="Arial"/>
              </w:rPr>
            </w:pPr>
            <w:r w:rsidRPr="00E63AFF">
              <w:rPr>
                <w:rFonts w:ascii="Arial" w:hAnsi="Arial" w:cs="Arial"/>
              </w:rPr>
              <w:t>09.30 – 12.00</w:t>
            </w:r>
          </w:p>
        </w:tc>
      </w:tr>
      <w:tr w:rsidR="005C16B0"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tcPr>
          <w:p w:rsidR="005C16B0" w:rsidRPr="00D73DAB" w:rsidRDefault="005C16B0" w:rsidP="005C16B0">
            <w:pPr>
              <w:rPr>
                <w:rFonts w:ascii="Arial" w:hAnsi="Arial" w:cs="Arial"/>
              </w:rPr>
            </w:pPr>
            <w:r>
              <w:rPr>
                <w:rFonts w:ascii="Arial" w:hAnsi="Arial" w:cs="Arial"/>
              </w:rPr>
              <w:t>17.11.2025</w:t>
            </w:r>
          </w:p>
        </w:tc>
        <w:tc>
          <w:tcPr>
            <w:tcW w:w="4820" w:type="dxa"/>
            <w:tcBorders>
              <w:top w:val="single" w:sz="4" w:space="0" w:color="auto"/>
              <w:left w:val="single" w:sz="4" w:space="0" w:color="auto"/>
              <w:bottom w:val="single" w:sz="4" w:space="0" w:color="auto"/>
              <w:right w:val="single" w:sz="4" w:space="0" w:color="auto"/>
            </w:tcBorders>
          </w:tcPr>
          <w:p w:rsidR="005C16B0" w:rsidRDefault="005C16B0" w:rsidP="005C16B0">
            <w:pPr>
              <w:rPr>
                <w:rFonts w:ascii="Arial" w:hAnsi="Arial" w:cs="Arial"/>
              </w:rPr>
            </w:pPr>
            <w:r>
              <w:rPr>
                <w:rFonts w:ascii="Arial" w:hAnsi="Arial" w:cs="Arial"/>
              </w:rPr>
              <w:t>Mainstream SENCO visit (09.30 – 12.00)</w:t>
            </w:r>
          </w:p>
          <w:p w:rsidR="005C16B0" w:rsidRPr="00D73DAB" w:rsidRDefault="005C16B0" w:rsidP="005C16B0">
            <w:pPr>
              <w:rPr>
                <w:rFonts w:ascii="Arial" w:hAnsi="Arial" w:cs="Arial"/>
              </w:rPr>
            </w:pPr>
          </w:p>
        </w:tc>
        <w:tc>
          <w:tcPr>
            <w:tcW w:w="2415" w:type="dxa"/>
            <w:tcBorders>
              <w:top w:val="single" w:sz="4" w:space="0" w:color="auto"/>
              <w:left w:val="single" w:sz="4" w:space="0" w:color="auto"/>
              <w:bottom w:val="single" w:sz="4" w:space="0" w:color="auto"/>
              <w:right w:val="single" w:sz="4" w:space="0" w:color="auto"/>
            </w:tcBorders>
          </w:tcPr>
          <w:p w:rsidR="005C16B0" w:rsidRPr="00E63AFF" w:rsidRDefault="005C16B0" w:rsidP="005C16B0">
            <w:pPr>
              <w:rPr>
                <w:rFonts w:ascii="Arial" w:hAnsi="Arial" w:cs="Arial"/>
              </w:rPr>
            </w:pPr>
            <w:r>
              <w:rPr>
                <w:rFonts w:ascii="Arial" w:hAnsi="Arial" w:cs="Arial"/>
              </w:rPr>
              <w:t>15.30 – 16.30</w:t>
            </w:r>
          </w:p>
        </w:tc>
      </w:tr>
      <w:tr w:rsidR="005C16B0"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tcPr>
          <w:p w:rsidR="005C16B0" w:rsidRPr="00D73DAB" w:rsidRDefault="00D15E5F" w:rsidP="005C16B0">
            <w:pPr>
              <w:rPr>
                <w:rFonts w:ascii="Arial" w:hAnsi="Arial" w:cs="Arial"/>
              </w:rPr>
            </w:pPr>
            <w:r>
              <w:rPr>
                <w:rFonts w:ascii="Arial" w:hAnsi="Arial" w:cs="Arial"/>
              </w:rPr>
              <w:t>08.12.2025</w:t>
            </w:r>
          </w:p>
        </w:tc>
        <w:tc>
          <w:tcPr>
            <w:tcW w:w="4820" w:type="dxa"/>
            <w:tcBorders>
              <w:top w:val="single" w:sz="4" w:space="0" w:color="auto"/>
              <w:left w:val="single" w:sz="4" w:space="0" w:color="auto"/>
              <w:bottom w:val="single" w:sz="4" w:space="0" w:color="auto"/>
              <w:right w:val="single" w:sz="4" w:space="0" w:color="auto"/>
            </w:tcBorders>
          </w:tcPr>
          <w:p w:rsidR="005C16B0" w:rsidRDefault="005C16B0" w:rsidP="005C16B0">
            <w:pPr>
              <w:rPr>
                <w:rFonts w:ascii="Arial" w:hAnsi="Arial" w:cs="Arial"/>
              </w:rPr>
            </w:pPr>
            <w:r>
              <w:rPr>
                <w:rFonts w:ascii="Arial" w:hAnsi="Arial" w:cs="Arial"/>
              </w:rPr>
              <w:t xml:space="preserve">Introduction to autism </w:t>
            </w:r>
          </w:p>
          <w:p w:rsidR="005C16B0" w:rsidRPr="00D73DAB" w:rsidRDefault="005C16B0" w:rsidP="005C16B0">
            <w:pPr>
              <w:rPr>
                <w:rFonts w:ascii="Arial" w:hAnsi="Arial" w:cs="Arial"/>
              </w:rPr>
            </w:pPr>
          </w:p>
        </w:tc>
        <w:tc>
          <w:tcPr>
            <w:tcW w:w="2415" w:type="dxa"/>
            <w:tcBorders>
              <w:top w:val="single" w:sz="4" w:space="0" w:color="auto"/>
              <w:left w:val="single" w:sz="4" w:space="0" w:color="auto"/>
              <w:bottom w:val="single" w:sz="4" w:space="0" w:color="auto"/>
              <w:right w:val="single" w:sz="4" w:space="0" w:color="auto"/>
            </w:tcBorders>
          </w:tcPr>
          <w:p w:rsidR="005C16B0" w:rsidRPr="00E63AFF" w:rsidRDefault="005C16B0" w:rsidP="005C16B0">
            <w:pPr>
              <w:rPr>
                <w:rFonts w:ascii="Arial" w:hAnsi="Arial" w:cs="Arial"/>
              </w:rPr>
            </w:pPr>
            <w:r w:rsidRPr="00E63AFF">
              <w:rPr>
                <w:rFonts w:ascii="Arial" w:hAnsi="Arial" w:cs="Arial"/>
              </w:rPr>
              <w:t>09.30 – 12.00</w:t>
            </w:r>
          </w:p>
        </w:tc>
      </w:tr>
      <w:tr w:rsidR="005C16B0"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tcPr>
          <w:p w:rsidR="005C16B0" w:rsidRPr="00D73DAB" w:rsidRDefault="00522392" w:rsidP="005C16B0">
            <w:pPr>
              <w:rPr>
                <w:rFonts w:ascii="Arial" w:hAnsi="Arial" w:cs="Arial"/>
              </w:rPr>
            </w:pPr>
            <w:r>
              <w:rPr>
                <w:rFonts w:ascii="Arial" w:hAnsi="Arial" w:cs="Arial"/>
              </w:rPr>
              <w:t>12.01.2026</w:t>
            </w:r>
            <w:bookmarkStart w:id="0" w:name="_GoBack"/>
            <w:bookmarkEnd w:id="0"/>
          </w:p>
        </w:tc>
        <w:tc>
          <w:tcPr>
            <w:tcW w:w="4820" w:type="dxa"/>
            <w:tcBorders>
              <w:top w:val="single" w:sz="4" w:space="0" w:color="auto"/>
              <w:left w:val="single" w:sz="4" w:space="0" w:color="auto"/>
              <w:bottom w:val="single" w:sz="4" w:space="0" w:color="auto"/>
              <w:right w:val="single" w:sz="4" w:space="0" w:color="auto"/>
            </w:tcBorders>
          </w:tcPr>
          <w:p w:rsidR="005C16B0" w:rsidRPr="00D73DAB" w:rsidRDefault="005C16B0" w:rsidP="005C16B0">
            <w:pPr>
              <w:rPr>
                <w:rFonts w:ascii="Arial" w:hAnsi="Arial" w:cs="Arial"/>
              </w:rPr>
            </w:pPr>
            <w:r w:rsidRPr="00D73DAB">
              <w:rPr>
                <w:rFonts w:ascii="Arial" w:hAnsi="Arial" w:cs="Arial"/>
              </w:rPr>
              <w:t xml:space="preserve">Introduction to sensory processing </w:t>
            </w:r>
          </w:p>
          <w:p w:rsidR="005C16B0" w:rsidRPr="00D73DAB" w:rsidRDefault="005C16B0" w:rsidP="005C16B0">
            <w:pPr>
              <w:rPr>
                <w:rFonts w:ascii="Arial" w:hAnsi="Arial" w:cs="Arial"/>
              </w:rPr>
            </w:pPr>
          </w:p>
        </w:tc>
        <w:tc>
          <w:tcPr>
            <w:tcW w:w="2415" w:type="dxa"/>
            <w:tcBorders>
              <w:top w:val="single" w:sz="4" w:space="0" w:color="auto"/>
              <w:left w:val="single" w:sz="4" w:space="0" w:color="auto"/>
              <w:bottom w:val="single" w:sz="4" w:space="0" w:color="auto"/>
              <w:right w:val="single" w:sz="4" w:space="0" w:color="auto"/>
            </w:tcBorders>
          </w:tcPr>
          <w:p w:rsidR="005C16B0" w:rsidRPr="00E63AFF" w:rsidRDefault="005C16B0" w:rsidP="005C16B0">
            <w:pPr>
              <w:rPr>
                <w:rFonts w:ascii="Arial" w:hAnsi="Arial" w:cs="Arial"/>
              </w:rPr>
            </w:pPr>
            <w:r>
              <w:rPr>
                <w:rFonts w:ascii="Arial" w:hAnsi="Arial" w:cs="Arial"/>
              </w:rPr>
              <w:t>15.30 – 16.30</w:t>
            </w:r>
          </w:p>
        </w:tc>
      </w:tr>
      <w:tr w:rsidR="005C16B0"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tcPr>
          <w:p w:rsidR="005C16B0" w:rsidRPr="00D73DAB" w:rsidRDefault="005C16B0" w:rsidP="00AE2C64">
            <w:pPr>
              <w:rPr>
                <w:rFonts w:ascii="Arial" w:hAnsi="Arial" w:cs="Arial"/>
              </w:rPr>
            </w:pPr>
            <w:r w:rsidRPr="00D73DAB">
              <w:rPr>
                <w:rFonts w:ascii="Arial" w:hAnsi="Arial" w:cs="Arial"/>
              </w:rPr>
              <w:t>26.01.202</w:t>
            </w:r>
            <w:r w:rsidR="00AE2C64">
              <w:rPr>
                <w:rFonts w:ascii="Arial" w:hAnsi="Arial" w:cs="Arial"/>
              </w:rPr>
              <w:t>6</w:t>
            </w:r>
          </w:p>
        </w:tc>
        <w:tc>
          <w:tcPr>
            <w:tcW w:w="4820" w:type="dxa"/>
            <w:tcBorders>
              <w:top w:val="single" w:sz="4" w:space="0" w:color="auto"/>
              <w:left w:val="single" w:sz="4" w:space="0" w:color="auto"/>
              <w:bottom w:val="single" w:sz="4" w:space="0" w:color="auto"/>
              <w:right w:val="single" w:sz="4" w:space="0" w:color="auto"/>
            </w:tcBorders>
          </w:tcPr>
          <w:p w:rsidR="005C16B0" w:rsidRPr="00D73DAB" w:rsidRDefault="005C16B0" w:rsidP="005C16B0">
            <w:pPr>
              <w:rPr>
                <w:rFonts w:ascii="Arial" w:hAnsi="Arial" w:cs="Arial"/>
              </w:rPr>
            </w:pPr>
            <w:r w:rsidRPr="00D73DAB">
              <w:rPr>
                <w:rFonts w:ascii="Arial" w:hAnsi="Arial" w:cs="Arial"/>
              </w:rPr>
              <w:t>Creating symbolised resources using Widgit Online</w:t>
            </w:r>
          </w:p>
        </w:tc>
        <w:tc>
          <w:tcPr>
            <w:tcW w:w="2415" w:type="dxa"/>
            <w:tcBorders>
              <w:top w:val="single" w:sz="4" w:space="0" w:color="auto"/>
              <w:left w:val="single" w:sz="4" w:space="0" w:color="auto"/>
              <w:bottom w:val="single" w:sz="4" w:space="0" w:color="auto"/>
              <w:right w:val="single" w:sz="4" w:space="0" w:color="auto"/>
            </w:tcBorders>
          </w:tcPr>
          <w:p w:rsidR="005C16B0" w:rsidRPr="00E63AFF" w:rsidRDefault="005C16B0" w:rsidP="005C16B0">
            <w:pPr>
              <w:rPr>
                <w:rFonts w:ascii="Arial" w:hAnsi="Arial" w:cs="Arial"/>
              </w:rPr>
            </w:pPr>
            <w:r>
              <w:rPr>
                <w:rFonts w:ascii="Arial" w:hAnsi="Arial" w:cs="Arial"/>
              </w:rPr>
              <w:t>15.30 – 16.30</w:t>
            </w:r>
          </w:p>
        </w:tc>
      </w:tr>
      <w:tr w:rsidR="005C16B0"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tcPr>
          <w:p w:rsidR="005C16B0" w:rsidRPr="00D73DAB" w:rsidRDefault="005C16B0" w:rsidP="00AE2C64">
            <w:pPr>
              <w:rPr>
                <w:rFonts w:ascii="Arial" w:hAnsi="Arial" w:cs="Arial"/>
              </w:rPr>
            </w:pPr>
            <w:r w:rsidRPr="00D73DAB">
              <w:rPr>
                <w:rFonts w:ascii="Arial" w:hAnsi="Arial" w:cs="Arial"/>
              </w:rPr>
              <w:t>02.03.202</w:t>
            </w:r>
            <w:r w:rsidR="00AE2C64">
              <w:rPr>
                <w:rFonts w:ascii="Arial" w:hAnsi="Arial" w:cs="Arial"/>
              </w:rPr>
              <w:t>6</w:t>
            </w:r>
          </w:p>
        </w:tc>
        <w:tc>
          <w:tcPr>
            <w:tcW w:w="4820" w:type="dxa"/>
            <w:tcBorders>
              <w:top w:val="single" w:sz="4" w:space="0" w:color="auto"/>
              <w:left w:val="single" w:sz="4" w:space="0" w:color="auto"/>
              <w:bottom w:val="single" w:sz="4" w:space="0" w:color="auto"/>
              <w:right w:val="single" w:sz="4" w:space="0" w:color="auto"/>
            </w:tcBorders>
          </w:tcPr>
          <w:p w:rsidR="005C16B0" w:rsidRPr="00D73DAB" w:rsidRDefault="005C16B0" w:rsidP="005C16B0">
            <w:pPr>
              <w:rPr>
                <w:rFonts w:ascii="Arial" w:hAnsi="Arial" w:cs="Arial"/>
              </w:rPr>
            </w:pPr>
            <w:r w:rsidRPr="00D73DAB">
              <w:rPr>
                <w:rFonts w:ascii="Arial" w:hAnsi="Arial" w:cs="Arial"/>
              </w:rPr>
              <w:t>Relationship and Sex Education (RSE) for secondary age students with SEN</w:t>
            </w:r>
          </w:p>
        </w:tc>
        <w:tc>
          <w:tcPr>
            <w:tcW w:w="2415" w:type="dxa"/>
            <w:tcBorders>
              <w:top w:val="single" w:sz="4" w:space="0" w:color="auto"/>
              <w:left w:val="single" w:sz="4" w:space="0" w:color="auto"/>
              <w:bottom w:val="single" w:sz="4" w:space="0" w:color="auto"/>
              <w:right w:val="single" w:sz="4" w:space="0" w:color="auto"/>
            </w:tcBorders>
          </w:tcPr>
          <w:p w:rsidR="005C16B0" w:rsidRPr="00E63AFF" w:rsidRDefault="005C16B0" w:rsidP="005C16B0">
            <w:pPr>
              <w:rPr>
                <w:rFonts w:ascii="Arial" w:hAnsi="Arial" w:cs="Arial"/>
              </w:rPr>
            </w:pPr>
            <w:r>
              <w:rPr>
                <w:rFonts w:ascii="Arial" w:hAnsi="Arial" w:cs="Arial"/>
              </w:rPr>
              <w:t>15.30 – 16.30</w:t>
            </w:r>
          </w:p>
        </w:tc>
      </w:tr>
      <w:tr w:rsidR="005C16B0" w:rsidRPr="00E63AFF" w:rsidTr="005C16B0">
        <w:trPr>
          <w:jc w:val="center"/>
        </w:trPr>
        <w:tc>
          <w:tcPr>
            <w:tcW w:w="1696" w:type="dxa"/>
            <w:tcBorders>
              <w:top w:val="single" w:sz="4" w:space="0" w:color="auto"/>
              <w:left w:val="single" w:sz="4" w:space="0" w:color="auto"/>
              <w:bottom w:val="single" w:sz="4" w:space="0" w:color="auto"/>
              <w:right w:val="single" w:sz="4" w:space="0" w:color="auto"/>
            </w:tcBorders>
          </w:tcPr>
          <w:p w:rsidR="005C16B0" w:rsidRPr="00D73DAB" w:rsidRDefault="005C16B0" w:rsidP="00AE2C64">
            <w:pPr>
              <w:rPr>
                <w:rFonts w:ascii="Arial" w:hAnsi="Arial" w:cs="Arial"/>
              </w:rPr>
            </w:pPr>
            <w:r w:rsidRPr="00D73DAB">
              <w:rPr>
                <w:rFonts w:ascii="Arial" w:hAnsi="Arial" w:cs="Arial"/>
              </w:rPr>
              <w:t>20.04.202</w:t>
            </w:r>
            <w:r w:rsidR="00AE2C64">
              <w:rPr>
                <w:rFonts w:ascii="Arial" w:hAnsi="Arial" w:cs="Arial"/>
              </w:rPr>
              <w:t>6</w:t>
            </w:r>
          </w:p>
        </w:tc>
        <w:tc>
          <w:tcPr>
            <w:tcW w:w="4820" w:type="dxa"/>
            <w:tcBorders>
              <w:top w:val="single" w:sz="4" w:space="0" w:color="auto"/>
              <w:left w:val="single" w:sz="4" w:space="0" w:color="auto"/>
              <w:bottom w:val="single" w:sz="4" w:space="0" w:color="auto"/>
              <w:right w:val="single" w:sz="4" w:space="0" w:color="auto"/>
            </w:tcBorders>
          </w:tcPr>
          <w:p w:rsidR="005C16B0" w:rsidRDefault="005C16B0" w:rsidP="005C16B0">
            <w:pPr>
              <w:rPr>
                <w:rFonts w:ascii="Arial" w:hAnsi="Arial" w:cs="Arial"/>
              </w:rPr>
            </w:pPr>
            <w:r w:rsidRPr="00D73DAB">
              <w:rPr>
                <w:rFonts w:ascii="Arial" w:hAnsi="Arial" w:cs="Arial"/>
              </w:rPr>
              <w:t xml:space="preserve">Moving and handling </w:t>
            </w:r>
          </w:p>
          <w:p w:rsidR="005C16B0" w:rsidRPr="00D73DAB" w:rsidRDefault="005C16B0" w:rsidP="005C16B0">
            <w:pPr>
              <w:rPr>
                <w:rFonts w:ascii="Arial" w:hAnsi="Arial" w:cs="Arial"/>
              </w:rPr>
            </w:pPr>
          </w:p>
        </w:tc>
        <w:tc>
          <w:tcPr>
            <w:tcW w:w="2415" w:type="dxa"/>
            <w:tcBorders>
              <w:top w:val="single" w:sz="4" w:space="0" w:color="auto"/>
              <w:left w:val="single" w:sz="4" w:space="0" w:color="auto"/>
              <w:bottom w:val="single" w:sz="4" w:space="0" w:color="auto"/>
              <w:right w:val="single" w:sz="4" w:space="0" w:color="auto"/>
            </w:tcBorders>
          </w:tcPr>
          <w:p w:rsidR="005C16B0" w:rsidRPr="00E63AFF" w:rsidRDefault="005C16B0" w:rsidP="005C16B0">
            <w:pPr>
              <w:rPr>
                <w:rFonts w:ascii="Arial" w:hAnsi="Arial" w:cs="Arial"/>
              </w:rPr>
            </w:pPr>
            <w:r w:rsidRPr="00E63AFF">
              <w:rPr>
                <w:rFonts w:ascii="Arial" w:hAnsi="Arial" w:cs="Arial"/>
              </w:rPr>
              <w:t>15.30 – 18.30</w:t>
            </w:r>
          </w:p>
        </w:tc>
      </w:tr>
    </w:tbl>
    <w:p w:rsidR="00E63AFF" w:rsidRPr="00E63AFF" w:rsidRDefault="00E63AFF" w:rsidP="00E63AFF">
      <w:pPr>
        <w:rPr>
          <w:rFonts w:ascii="Arial" w:hAnsi="Arial" w:cs="Arial"/>
          <w:sz w:val="8"/>
        </w:rPr>
      </w:pPr>
    </w:p>
    <w:p w:rsidR="00E63AFF" w:rsidRPr="00E63AFF" w:rsidRDefault="00E63AFF" w:rsidP="00E63AFF">
      <w:pPr>
        <w:jc w:val="center"/>
        <w:rPr>
          <w:rFonts w:ascii="Arial" w:hAnsi="Arial" w:cs="Arial"/>
        </w:rPr>
      </w:pPr>
      <w:r w:rsidRPr="00E63AFF">
        <w:rPr>
          <w:rFonts w:ascii="Arial" w:hAnsi="Arial" w:cs="Arial"/>
        </w:rPr>
        <w:t>To book on to the training sessions, please contact:</w:t>
      </w:r>
    </w:p>
    <w:p w:rsidR="00E63AFF" w:rsidRPr="00E63AFF" w:rsidRDefault="00E63AFF" w:rsidP="00E63AFF">
      <w:pPr>
        <w:jc w:val="center"/>
        <w:rPr>
          <w:rFonts w:ascii="Arial" w:hAnsi="Arial" w:cs="Arial"/>
        </w:rPr>
      </w:pPr>
      <w:r w:rsidRPr="00E63AFF">
        <w:rPr>
          <w:rFonts w:ascii="Arial" w:hAnsi="Arial" w:cs="Arial"/>
        </w:rPr>
        <w:t>School office on: 01582 572880 and ask to speak to Caroline Lowry</w:t>
      </w:r>
    </w:p>
    <w:p w:rsidR="00E63AFF" w:rsidRPr="00E63AFF" w:rsidRDefault="00E63AFF" w:rsidP="00E63AFF">
      <w:pPr>
        <w:jc w:val="center"/>
        <w:rPr>
          <w:rFonts w:ascii="Arial" w:hAnsi="Arial" w:cs="Arial"/>
        </w:rPr>
      </w:pPr>
      <w:r w:rsidRPr="00E63AFF">
        <w:rPr>
          <w:rFonts w:ascii="Arial" w:hAnsi="Arial" w:cs="Arial"/>
        </w:rPr>
        <w:t xml:space="preserve">Email: </w:t>
      </w:r>
      <w:hyperlink r:id="rId16" w:history="1">
        <w:r w:rsidRPr="00E63AFF">
          <w:rPr>
            <w:rStyle w:val="Hyperlink"/>
            <w:rFonts w:ascii="Arial" w:hAnsi="Arial" w:cs="Arial"/>
          </w:rPr>
          <w:t>schooloffice@woodlands.luton.sch.uk</w:t>
        </w:r>
      </w:hyperlink>
      <w:r w:rsidRPr="00E63AFF">
        <w:rPr>
          <w:rStyle w:val="Hyperlink"/>
          <w:rFonts w:ascii="Arial" w:hAnsi="Arial" w:cs="Arial"/>
        </w:rPr>
        <w:t xml:space="preserve"> </w:t>
      </w:r>
      <w:r w:rsidRPr="00E63AFF">
        <w:rPr>
          <w:rStyle w:val="Hyperlink"/>
          <w:rFonts w:ascii="Arial" w:hAnsi="Arial" w:cs="Arial"/>
          <w:color w:val="auto"/>
          <w:u w:val="none"/>
        </w:rPr>
        <w:t>FAO Caroline Lowry</w:t>
      </w:r>
    </w:p>
    <w:p w:rsidR="00AE39D3" w:rsidRDefault="00AE39D3">
      <w:r>
        <w:rPr>
          <w:noProof/>
          <w:lang w:eastAsia="en-GB"/>
        </w:rPr>
        <w:drawing>
          <wp:anchor distT="0" distB="0" distL="114300" distR="114300" simplePos="0" relativeHeight="251710464" behindDoc="0" locked="0" layoutInCell="1" allowOverlap="1" wp14:anchorId="5BF23D72" wp14:editId="772C1F71">
            <wp:simplePos x="0" y="0"/>
            <wp:positionH relativeFrom="margin">
              <wp:align>center</wp:align>
            </wp:positionH>
            <wp:positionV relativeFrom="paragraph">
              <wp:posOffset>282575</wp:posOffset>
            </wp:positionV>
            <wp:extent cx="560705" cy="511175"/>
            <wp:effectExtent l="0" t="0" r="0" b="3175"/>
            <wp:wrapThrough wrapText="bothSides">
              <wp:wrapPolygon edited="0">
                <wp:start x="0" y="0"/>
                <wp:lineTo x="0" y="20929"/>
                <wp:lineTo x="20548" y="20929"/>
                <wp:lineTo x="20548" y="0"/>
                <wp:lineTo x="0" y="0"/>
              </wp:wrapPolygon>
            </wp:wrapThrough>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woodland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0705" cy="511175"/>
                    </a:xfrm>
                    <a:prstGeom prst="rect">
                      <a:avLst/>
                    </a:prstGeom>
                  </pic:spPr>
                </pic:pic>
              </a:graphicData>
            </a:graphic>
            <wp14:sizeRelH relativeFrom="page">
              <wp14:pctWidth>0</wp14:pctWidth>
            </wp14:sizeRelH>
            <wp14:sizeRelV relativeFrom="page">
              <wp14:pctHeight>0</wp14:pctHeight>
            </wp14:sizeRelV>
          </wp:anchor>
        </w:drawing>
      </w:r>
    </w:p>
    <w:sectPr w:rsidR="00AE39D3" w:rsidSect="00E24ECB">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E5C" w:rsidRDefault="00E16E5C" w:rsidP="00A73AE9">
      <w:pPr>
        <w:spacing w:after="0" w:line="240" w:lineRule="auto"/>
      </w:pPr>
      <w:r>
        <w:separator/>
      </w:r>
    </w:p>
  </w:endnote>
  <w:endnote w:type="continuationSeparator" w:id="0">
    <w:p w:rsidR="00E16E5C" w:rsidRDefault="00E16E5C" w:rsidP="00A73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E5C" w:rsidRDefault="00E16E5C" w:rsidP="00A73AE9">
      <w:pPr>
        <w:spacing w:after="0" w:line="240" w:lineRule="auto"/>
      </w:pPr>
      <w:r>
        <w:separator/>
      </w:r>
    </w:p>
  </w:footnote>
  <w:footnote w:type="continuationSeparator" w:id="0">
    <w:p w:rsidR="00E16E5C" w:rsidRDefault="00E16E5C" w:rsidP="00A73A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90B4C"/>
    <w:multiLevelType w:val="hybridMultilevel"/>
    <w:tmpl w:val="24425CE0"/>
    <w:lvl w:ilvl="0" w:tplc="4DD2FD84">
      <w:start w:val="7"/>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405B2811"/>
    <w:multiLevelType w:val="hybridMultilevel"/>
    <w:tmpl w:val="ACA6DA5E"/>
    <w:lvl w:ilvl="0" w:tplc="4DD2FD84">
      <w:start w:val="7"/>
      <w:numFmt w:val="bullet"/>
      <w:lvlText w:val="•"/>
      <w:lvlJc w:val="left"/>
      <w:pPr>
        <w:ind w:left="360" w:hanging="360"/>
      </w:pPr>
      <w:rPr>
        <w:rFonts w:ascii="Calibri" w:eastAsiaTheme="minorHAnsi" w:hAnsi="Calibri" w:cs="Calibri" w:hint="default"/>
      </w:rPr>
    </w:lvl>
    <w:lvl w:ilvl="1" w:tplc="4DD2FD84">
      <w:start w:val="7"/>
      <w:numFmt w:val="bullet"/>
      <w:lvlText w:val="•"/>
      <w:lvlJc w:val="left"/>
      <w:pPr>
        <w:ind w:left="720" w:hanging="360"/>
      </w:pPr>
      <w:rPr>
        <w:rFonts w:ascii="Calibri" w:eastAsiaTheme="minorHAnsi" w:hAnsi="Calibri" w:cs="Calibri"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68973DCE"/>
    <w:multiLevelType w:val="hybridMultilevel"/>
    <w:tmpl w:val="76A4E5E2"/>
    <w:lvl w:ilvl="0" w:tplc="4DD2FD84">
      <w:start w:val="7"/>
      <w:numFmt w:val="bullet"/>
      <w:lvlText w:val="•"/>
      <w:lvlJc w:val="left"/>
      <w:pPr>
        <w:ind w:left="360" w:hanging="360"/>
      </w:pPr>
      <w:rPr>
        <w:rFonts w:ascii="Calibri" w:eastAsiaTheme="minorHAnsi" w:hAnsi="Calibri" w:cs="Calibri" w:hint="default"/>
      </w:rPr>
    </w:lvl>
    <w:lvl w:ilvl="1" w:tplc="4DD2FD84">
      <w:start w:val="7"/>
      <w:numFmt w:val="bullet"/>
      <w:lvlText w:val="•"/>
      <w:lvlJc w:val="left"/>
      <w:pPr>
        <w:ind w:left="720" w:hanging="360"/>
      </w:pPr>
      <w:rPr>
        <w:rFonts w:ascii="Calibri" w:eastAsiaTheme="minorHAnsi" w:hAnsi="Calibri" w:cs="Calibri"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6B990D14"/>
    <w:multiLevelType w:val="hybridMultilevel"/>
    <w:tmpl w:val="B35A0B34"/>
    <w:lvl w:ilvl="0" w:tplc="4DD2FD84">
      <w:start w:val="7"/>
      <w:numFmt w:val="bullet"/>
      <w:lvlText w:val="•"/>
      <w:lvlJc w:val="left"/>
      <w:pPr>
        <w:ind w:left="360" w:hanging="360"/>
      </w:pPr>
      <w:rPr>
        <w:rFonts w:ascii="Calibri" w:eastAsiaTheme="minorHAnsi" w:hAnsi="Calibri" w:cs="Calibri" w:hint="default"/>
      </w:rPr>
    </w:lvl>
    <w:lvl w:ilvl="1" w:tplc="4DD2FD84">
      <w:start w:val="7"/>
      <w:numFmt w:val="bullet"/>
      <w:lvlText w:val="•"/>
      <w:lvlJc w:val="left"/>
      <w:pPr>
        <w:ind w:left="720" w:hanging="360"/>
      </w:pPr>
      <w:rPr>
        <w:rFonts w:ascii="Calibri" w:eastAsiaTheme="minorHAnsi" w:hAnsi="Calibri" w:cs="Calibri"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 w15:restartNumberingAfterBreak="0">
    <w:nsid w:val="771A610F"/>
    <w:multiLevelType w:val="hybridMultilevel"/>
    <w:tmpl w:val="86CA9A0A"/>
    <w:lvl w:ilvl="0" w:tplc="4DD2FD84">
      <w:start w:val="7"/>
      <w:numFmt w:val="bullet"/>
      <w:lvlText w:val="•"/>
      <w:lvlJc w:val="left"/>
      <w:pPr>
        <w:ind w:left="360" w:hanging="360"/>
      </w:pPr>
      <w:rPr>
        <w:rFonts w:ascii="Calibri" w:eastAsiaTheme="minorHAnsi" w:hAnsi="Calibri" w:cs="Calibri" w:hint="default"/>
      </w:rPr>
    </w:lvl>
    <w:lvl w:ilvl="1" w:tplc="4DD2FD84">
      <w:start w:val="7"/>
      <w:numFmt w:val="bullet"/>
      <w:lvlText w:val="•"/>
      <w:lvlJc w:val="left"/>
      <w:pPr>
        <w:ind w:left="720" w:hanging="360"/>
      </w:pPr>
      <w:rPr>
        <w:rFonts w:ascii="Calibri" w:eastAsiaTheme="minorHAnsi" w:hAnsi="Calibri" w:cs="Calibri"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ECB"/>
    <w:rsid w:val="000277C6"/>
    <w:rsid w:val="000670BD"/>
    <w:rsid w:val="00094BD6"/>
    <w:rsid w:val="000A159A"/>
    <w:rsid w:val="000E514A"/>
    <w:rsid w:val="000E759A"/>
    <w:rsid w:val="00123511"/>
    <w:rsid w:val="00186B72"/>
    <w:rsid w:val="0024193F"/>
    <w:rsid w:val="002B694A"/>
    <w:rsid w:val="003534AD"/>
    <w:rsid w:val="004254C8"/>
    <w:rsid w:val="00522392"/>
    <w:rsid w:val="00543358"/>
    <w:rsid w:val="005C16B0"/>
    <w:rsid w:val="005E7017"/>
    <w:rsid w:val="0061258E"/>
    <w:rsid w:val="006136F2"/>
    <w:rsid w:val="006144C7"/>
    <w:rsid w:val="0088793A"/>
    <w:rsid w:val="008F2ED6"/>
    <w:rsid w:val="0091238D"/>
    <w:rsid w:val="009A2EF5"/>
    <w:rsid w:val="009D7E51"/>
    <w:rsid w:val="00A73AE9"/>
    <w:rsid w:val="00A96591"/>
    <w:rsid w:val="00AA0E06"/>
    <w:rsid w:val="00AC1E5B"/>
    <w:rsid w:val="00AD6EBC"/>
    <w:rsid w:val="00AE2C64"/>
    <w:rsid w:val="00AE39D3"/>
    <w:rsid w:val="00AF5B3F"/>
    <w:rsid w:val="00B0223F"/>
    <w:rsid w:val="00C21793"/>
    <w:rsid w:val="00C356E5"/>
    <w:rsid w:val="00C54CEA"/>
    <w:rsid w:val="00D15E5F"/>
    <w:rsid w:val="00D66FA3"/>
    <w:rsid w:val="00D73DAB"/>
    <w:rsid w:val="00D914B7"/>
    <w:rsid w:val="00E16E5C"/>
    <w:rsid w:val="00E24ECB"/>
    <w:rsid w:val="00E47646"/>
    <w:rsid w:val="00E63AFF"/>
    <w:rsid w:val="00FC1A06"/>
    <w:rsid w:val="00FC2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5]"/>
    </o:shapedefaults>
    <o:shapelayout v:ext="edit">
      <o:idmap v:ext="edit" data="1"/>
    </o:shapelayout>
  </w:shapeDefaults>
  <w:decimalSymbol w:val="."/>
  <w:listSeparator w:val=","/>
  <w15:chartTrackingRefBased/>
  <w15:docId w15:val="{250ADFA5-82D7-46D0-8A3F-59319F39C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70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C21793"/>
    <w:pPr>
      <w:spacing w:after="240" w:line="240" w:lineRule="auto"/>
      <w:outlineLvl w:val="1"/>
    </w:pPr>
    <w:rPr>
      <w:rFonts w:asciiTheme="majorHAnsi" w:hAnsiTheme="majorHAnsi"/>
      <w:b/>
      <w:color w:val="FFFFFF" w:themeColor="background1"/>
      <w:spacing w:val="10"/>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6F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FA3"/>
    <w:rPr>
      <w:rFonts w:ascii="Segoe UI" w:hAnsi="Segoe UI" w:cs="Segoe UI"/>
      <w:sz w:val="18"/>
      <w:szCs w:val="18"/>
    </w:rPr>
  </w:style>
  <w:style w:type="paragraph" w:styleId="NoSpacing">
    <w:name w:val="No Spacing"/>
    <w:uiPriority w:val="1"/>
    <w:qFormat/>
    <w:rsid w:val="00B0223F"/>
    <w:pPr>
      <w:spacing w:after="220" w:line="240" w:lineRule="auto"/>
    </w:pPr>
    <w:rPr>
      <w:rFonts w:eastAsia="Times New Roman" w:cs="Times New Roman"/>
      <w:lang w:val="en-US"/>
    </w:rPr>
  </w:style>
  <w:style w:type="character" w:styleId="Hyperlink">
    <w:name w:val="Hyperlink"/>
    <w:basedOn w:val="DefaultParagraphFont"/>
    <w:uiPriority w:val="99"/>
    <w:unhideWhenUsed/>
    <w:rsid w:val="00B0223F"/>
    <w:rPr>
      <w:color w:val="0563C1" w:themeColor="hyperlink"/>
      <w:u w:val="single"/>
    </w:rPr>
  </w:style>
  <w:style w:type="character" w:styleId="FollowedHyperlink">
    <w:name w:val="FollowedHyperlink"/>
    <w:basedOn w:val="DefaultParagraphFont"/>
    <w:uiPriority w:val="99"/>
    <w:semiHidden/>
    <w:unhideWhenUsed/>
    <w:rsid w:val="00B0223F"/>
    <w:rPr>
      <w:color w:val="954F72" w:themeColor="followedHyperlink"/>
      <w:u w:val="single"/>
    </w:rPr>
  </w:style>
  <w:style w:type="character" w:customStyle="1" w:styleId="Heading2Char">
    <w:name w:val="Heading 2 Char"/>
    <w:basedOn w:val="DefaultParagraphFont"/>
    <w:link w:val="Heading2"/>
    <w:uiPriority w:val="9"/>
    <w:rsid w:val="00C21793"/>
    <w:rPr>
      <w:rFonts w:asciiTheme="majorHAnsi" w:hAnsiTheme="majorHAnsi"/>
      <w:b/>
      <w:color w:val="FFFFFF" w:themeColor="background1"/>
      <w:spacing w:val="10"/>
      <w:sz w:val="28"/>
      <w:lang w:val="en-US"/>
    </w:rPr>
  </w:style>
  <w:style w:type="character" w:customStyle="1" w:styleId="Heading1Char">
    <w:name w:val="Heading 1 Char"/>
    <w:basedOn w:val="DefaultParagraphFont"/>
    <w:link w:val="Heading1"/>
    <w:uiPriority w:val="9"/>
    <w:rsid w:val="000670BD"/>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0670BD"/>
    <w:rPr>
      <w:b/>
      <w:bCs/>
    </w:rPr>
  </w:style>
  <w:style w:type="paragraph" w:styleId="ListParagraph">
    <w:name w:val="List Paragraph"/>
    <w:basedOn w:val="Normal"/>
    <w:uiPriority w:val="34"/>
    <w:qFormat/>
    <w:rsid w:val="000670BD"/>
    <w:pPr>
      <w:ind w:left="720"/>
      <w:contextualSpacing/>
    </w:pPr>
  </w:style>
  <w:style w:type="paragraph" w:styleId="Header">
    <w:name w:val="header"/>
    <w:basedOn w:val="Normal"/>
    <w:link w:val="HeaderChar"/>
    <w:uiPriority w:val="99"/>
    <w:unhideWhenUsed/>
    <w:rsid w:val="00A73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AE9"/>
  </w:style>
  <w:style w:type="paragraph" w:styleId="Footer">
    <w:name w:val="footer"/>
    <w:basedOn w:val="Normal"/>
    <w:link w:val="FooterChar"/>
    <w:uiPriority w:val="99"/>
    <w:unhideWhenUsed/>
    <w:rsid w:val="00A73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4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office@woodlands.luton.sch.uk" TargetMode="External"/><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odlands.luton.sch.uk/outreach-training-and-specialist-services/"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mailto:schooloffice@woodlands.luton.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office@woodlands.luton.sch.uk" TargetMode="External"/><Relationship Id="rId5" Type="http://schemas.openxmlformats.org/officeDocument/2006/relationships/webSettings" Target="webSettings.xml"/><Relationship Id="rId15" Type="http://schemas.openxmlformats.org/officeDocument/2006/relationships/image" Target="media/image20.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oodlands.luton.sch.uk/outreach-training-and-specialist-services/"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58B79-C62B-48BB-BBDF-7AED85354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140</Words>
  <Characters>801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Lowry</dc:creator>
  <cp:keywords/>
  <dc:description/>
  <cp:lastModifiedBy>Caroline Lowry</cp:lastModifiedBy>
  <cp:revision>10</cp:revision>
  <cp:lastPrinted>2025-09-29T14:22:00Z</cp:lastPrinted>
  <dcterms:created xsi:type="dcterms:W3CDTF">2025-09-29T14:18:00Z</dcterms:created>
  <dcterms:modified xsi:type="dcterms:W3CDTF">2025-10-16T11:44:00Z</dcterms:modified>
</cp:coreProperties>
</file>